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8"/>
        <w:gridCol w:w="10793"/>
      </w:tblGrid>
      <w:tr w:rsidR="00BD3E2F" w14:paraId="0879F88E" w14:textId="77777777" w:rsidTr="00C15A8D">
        <w:trPr>
          <w:trHeight w:val="478"/>
        </w:trPr>
        <w:tc>
          <w:tcPr>
            <w:tcW w:w="7018" w:type="dxa"/>
            <w:shd w:val="clear" w:color="auto" w:fill="365F91" w:themeFill="accent1" w:themeFillShade="BF"/>
            <w:vAlign w:val="center"/>
          </w:tcPr>
          <w:p w14:paraId="42A17380" w14:textId="0F3998A3" w:rsidR="00BD3E2F" w:rsidRPr="003E438C" w:rsidRDefault="00BD3E2F" w:rsidP="00C15A8D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3E438C">
              <w:rPr>
                <w:rFonts w:ascii="Spranq eco sans" w:hAnsi="Spranq eco sans"/>
                <w:color w:val="FFFFFF" w:themeColor="background1"/>
              </w:rPr>
              <w:t>NOMBRE DEL PROCESO/</w:t>
            </w:r>
            <w:r w:rsidR="00633127" w:rsidRPr="003E438C">
              <w:rPr>
                <w:rFonts w:ascii="Spranq eco sans" w:hAnsi="Spranq eco sans"/>
                <w:color w:val="FFFFFF" w:themeColor="background1"/>
              </w:rPr>
              <w:t xml:space="preserve"> </w:t>
            </w:r>
            <w:r w:rsidRPr="003E438C">
              <w:rPr>
                <w:rFonts w:ascii="Spranq eco sans" w:hAnsi="Spranq eco sans"/>
                <w:color w:val="FFFFFF" w:themeColor="background1"/>
              </w:rPr>
              <w:t>SUBPROCESO/</w:t>
            </w:r>
            <w:r w:rsidR="00633127" w:rsidRPr="003E438C">
              <w:rPr>
                <w:rFonts w:ascii="Spranq eco sans" w:hAnsi="Spranq eco sans"/>
                <w:color w:val="FFFFFF" w:themeColor="background1"/>
              </w:rPr>
              <w:t xml:space="preserve"> </w:t>
            </w:r>
            <w:r w:rsidRPr="003E438C">
              <w:rPr>
                <w:rFonts w:ascii="Spranq eco sans" w:hAnsi="Spranq eco sans"/>
                <w:color w:val="FFFFFF" w:themeColor="background1"/>
              </w:rPr>
              <w:t>CENTRO</w:t>
            </w:r>
            <w:r w:rsidR="003E438C">
              <w:rPr>
                <w:rFonts w:ascii="Spranq eco sans" w:hAnsi="Spranq eco sans"/>
                <w:color w:val="FFFFFF" w:themeColor="background1"/>
              </w:rPr>
              <w:t xml:space="preserve"> </w:t>
            </w:r>
            <w:r w:rsidRPr="003E438C">
              <w:rPr>
                <w:rFonts w:ascii="Spranq eco sans" w:hAnsi="Spranq eco sans"/>
                <w:color w:val="FFFFFF" w:themeColor="background1"/>
              </w:rPr>
              <w:t>DE TRABAJO</w:t>
            </w:r>
          </w:p>
        </w:tc>
        <w:tc>
          <w:tcPr>
            <w:tcW w:w="10793" w:type="dxa"/>
          </w:tcPr>
          <w:p w14:paraId="46D8DBED" w14:textId="3A40BC46" w:rsidR="00BD3E2F" w:rsidRPr="003E438C" w:rsidRDefault="00BD3E2F" w:rsidP="00BD3E2F">
            <w:pPr>
              <w:jc w:val="both"/>
              <w:rPr>
                <w:rFonts w:ascii="Spranq eco sans" w:hAnsi="Spranq eco sans"/>
                <w:b/>
              </w:rPr>
            </w:pPr>
          </w:p>
        </w:tc>
      </w:tr>
    </w:tbl>
    <w:p w14:paraId="4A4110D0" w14:textId="77777777" w:rsidR="003D3888" w:rsidRDefault="003D3888" w:rsidP="00C15A8D">
      <w:pPr>
        <w:spacing w:after="0" w:line="240" w:lineRule="auto"/>
        <w:rPr>
          <w:rFonts w:ascii="Spranq eco sans" w:hAnsi="Spranq eco sans"/>
          <w:b/>
        </w:rPr>
      </w:pPr>
    </w:p>
    <w:tbl>
      <w:tblPr>
        <w:tblStyle w:val="Tablaconcuadrcula"/>
        <w:tblpPr w:leftFromText="141" w:rightFromText="141" w:vertAnchor="page" w:horzAnchor="margin" w:tblpY="3966"/>
        <w:tblW w:w="4866" w:type="pct"/>
        <w:tblLook w:val="0600" w:firstRow="0" w:lastRow="0" w:firstColumn="0" w:lastColumn="0" w:noHBand="1" w:noVBand="1"/>
      </w:tblPr>
      <w:tblGrid>
        <w:gridCol w:w="2178"/>
        <w:gridCol w:w="1116"/>
        <w:gridCol w:w="798"/>
        <w:gridCol w:w="1348"/>
        <w:gridCol w:w="1370"/>
        <w:gridCol w:w="1308"/>
        <w:gridCol w:w="1180"/>
        <w:gridCol w:w="1809"/>
        <w:gridCol w:w="1180"/>
        <w:gridCol w:w="1340"/>
        <w:gridCol w:w="1429"/>
        <w:gridCol w:w="2789"/>
      </w:tblGrid>
      <w:tr w:rsidR="00F3304A" w14:paraId="43D1E50F" w14:textId="77777777" w:rsidTr="00F3304A">
        <w:trPr>
          <w:trHeight w:val="307"/>
        </w:trPr>
        <w:tc>
          <w:tcPr>
            <w:tcW w:w="614" w:type="pct"/>
            <w:vMerge w:val="restart"/>
            <w:shd w:val="clear" w:color="auto" w:fill="365F91" w:themeFill="accent1" w:themeFillShade="BF"/>
            <w:vAlign w:val="center"/>
          </w:tcPr>
          <w:p w14:paraId="50978A39" w14:textId="77777777" w:rsidR="00C15A8D" w:rsidRPr="00C45186" w:rsidRDefault="00C15A8D" w:rsidP="00C15A8D">
            <w:pPr>
              <w:jc w:val="center"/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</w:pPr>
            <w:r w:rsidRPr="00C45186"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  <w:t xml:space="preserve">NOMBRE </w:t>
            </w:r>
          </w:p>
          <w:p w14:paraId="609E814D" w14:textId="77777777" w:rsidR="00C15A8D" w:rsidRPr="00C45186" w:rsidRDefault="00C15A8D" w:rsidP="00C15A8D">
            <w:pPr>
              <w:jc w:val="center"/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</w:pPr>
            <w:r w:rsidRPr="00C45186"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  <w:t xml:space="preserve">EXPEDIENTE O FOLIO SOLICITADO </w:t>
            </w:r>
          </w:p>
        </w:tc>
        <w:tc>
          <w:tcPr>
            <w:tcW w:w="313" w:type="pct"/>
            <w:vMerge w:val="restart"/>
            <w:shd w:val="clear" w:color="auto" w:fill="365F91" w:themeFill="accent1" w:themeFillShade="BF"/>
            <w:vAlign w:val="center"/>
          </w:tcPr>
          <w:p w14:paraId="32D49873" w14:textId="69D88D79" w:rsidR="00C15A8D" w:rsidRPr="00D377AC" w:rsidRDefault="00C15A8D" w:rsidP="00F3304A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UBICACIÓN </w:t>
            </w:r>
          </w:p>
        </w:tc>
        <w:tc>
          <w:tcPr>
            <w:tcW w:w="224" w:type="pct"/>
            <w:vMerge w:val="restart"/>
            <w:shd w:val="clear" w:color="auto" w:fill="365F91" w:themeFill="accent1" w:themeFillShade="BF"/>
            <w:vAlign w:val="center"/>
          </w:tcPr>
          <w:p w14:paraId="20E94E25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FOLIOS</w:t>
            </w:r>
          </w:p>
        </w:tc>
        <w:tc>
          <w:tcPr>
            <w:tcW w:w="771" w:type="pct"/>
            <w:gridSpan w:val="2"/>
            <w:shd w:val="clear" w:color="auto" w:fill="365F91" w:themeFill="accent1" w:themeFillShade="BF"/>
            <w:vAlign w:val="center"/>
          </w:tcPr>
          <w:p w14:paraId="3167972B" w14:textId="77777777" w:rsidR="00C15A8D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</w:p>
          <w:p w14:paraId="6E1F0929" w14:textId="77777777" w:rsidR="00C15A8D" w:rsidRPr="0076441E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C071B7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USUARIO SOLICITANTE</w:t>
            </w:r>
          </w:p>
          <w:p w14:paraId="37AF611B" w14:textId="77777777" w:rsidR="00C15A8D" w:rsidRPr="0076441E" w:rsidRDefault="00C15A8D" w:rsidP="00C15A8D">
            <w:pPr>
              <w:jc w:val="center"/>
              <w:rPr>
                <w:rFonts w:ascii="Spranq eco sans" w:hAnsi="Spranq eco sans"/>
                <w:b/>
                <w:noProof/>
                <w:color w:val="FFFFFF" w:themeColor="background1"/>
                <w:sz w:val="16"/>
                <w:szCs w:val="16"/>
                <w:lang w:eastAsia="es-CO"/>
              </w:rPr>
            </w:pPr>
          </w:p>
        </w:tc>
        <w:tc>
          <w:tcPr>
            <w:tcW w:w="700" w:type="pct"/>
            <w:gridSpan w:val="2"/>
            <w:shd w:val="clear" w:color="auto" w:fill="365F91" w:themeFill="accent1" w:themeFillShade="BF"/>
            <w:vAlign w:val="center"/>
          </w:tcPr>
          <w:p w14:paraId="5E2D2259" w14:textId="77777777" w:rsidR="00C15A8D" w:rsidRPr="0076441E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76441E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DOCUMENTO ENTREGADO</w:t>
            </w:r>
          </w:p>
        </w:tc>
        <w:tc>
          <w:tcPr>
            <w:tcW w:w="514" w:type="pct"/>
            <w:vMerge w:val="restart"/>
            <w:shd w:val="clear" w:color="auto" w:fill="365F91" w:themeFill="accent1" w:themeFillShade="BF"/>
            <w:vAlign w:val="center"/>
          </w:tcPr>
          <w:p w14:paraId="048B8C7F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FUNCIONARIO</w:t>
            </w:r>
          </w:p>
          <w:p w14:paraId="7899A7A5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QUE FACILITA EL DOCUMENTO</w:t>
            </w:r>
          </w:p>
        </w:tc>
        <w:tc>
          <w:tcPr>
            <w:tcW w:w="1077" w:type="pct"/>
            <w:gridSpan w:val="3"/>
            <w:shd w:val="clear" w:color="auto" w:fill="365F91" w:themeFill="accent1" w:themeFillShade="BF"/>
            <w:vAlign w:val="center"/>
          </w:tcPr>
          <w:p w14:paraId="39C15808" w14:textId="77777777" w:rsidR="00C15A8D" w:rsidRPr="00C45186" w:rsidRDefault="00C15A8D" w:rsidP="00C15A8D">
            <w:pPr>
              <w:jc w:val="center"/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</w:pPr>
            <w:r w:rsidRPr="00C45186"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  <w:t>DATOS DEL RECIBIDO</w:t>
            </w:r>
          </w:p>
        </w:tc>
        <w:tc>
          <w:tcPr>
            <w:tcW w:w="786" w:type="pct"/>
            <w:vMerge w:val="restart"/>
            <w:shd w:val="clear" w:color="auto" w:fill="365F91" w:themeFill="accent1" w:themeFillShade="BF"/>
            <w:vAlign w:val="center"/>
          </w:tcPr>
          <w:p w14:paraId="495B04BF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OBSERVACIONES</w:t>
            </w:r>
          </w:p>
        </w:tc>
      </w:tr>
      <w:tr w:rsidR="00F3304A" w14:paraId="07CE7BEA" w14:textId="77777777" w:rsidTr="00F3304A">
        <w:trPr>
          <w:trHeight w:val="642"/>
        </w:trPr>
        <w:tc>
          <w:tcPr>
            <w:tcW w:w="614" w:type="pct"/>
            <w:vMerge/>
            <w:shd w:val="clear" w:color="auto" w:fill="365F91" w:themeFill="accent1" w:themeFillShade="BF"/>
          </w:tcPr>
          <w:p w14:paraId="664D49D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  <w:shd w:val="clear" w:color="auto" w:fill="365F91" w:themeFill="accent1" w:themeFillShade="BF"/>
          </w:tcPr>
          <w:p w14:paraId="3E168B5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  <w:shd w:val="clear" w:color="auto" w:fill="365F91" w:themeFill="accent1" w:themeFillShade="BF"/>
          </w:tcPr>
          <w:p w14:paraId="01EC07A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  <w:shd w:val="clear" w:color="auto" w:fill="365F91" w:themeFill="accent1" w:themeFillShade="BF"/>
            <w:vAlign w:val="center"/>
          </w:tcPr>
          <w:p w14:paraId="56ED9DD4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A93AF5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NOMBRE / FIRMA USUARIO</w:t>
            </w:r>
          </w:p>
        </w:tc>
        <w:tc>
          <w:tcPr>
            <w:tcW w:w="384" w:type="pct"/>
            <w:shd w:val="clear" w:color="auto" w:fill="365F91" w:themeFill="accent1" w:themeFillShade="BF"/>
            <w:vAlign w:val="center"/>
          </w:tcPr>
          <w:p w14:paraId="74CCAEE6" w14:textId="77777777" w:rsidR="00C15A8D" w:rsidRPr="00C45AD1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C45AD1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DEPENDENCIA</w:t>
            </w: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370" w:type="pct"/>
            <w:shd w:val="clear" w:color="auto" w:fill="365F91" w:themeFill="accent1" w:themeFillShade="BF"/>
            <w:vAlign w:val="center"/>
          </w:tcPr>
          <w:p w14:paraId="6B5E9913" w14:textId="0083FB71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NOMBRE / </w:t>
            </w: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FIRMA USUARIO</w:t>
            </w:r>
          </w:p>
        </w:tc>
        <w:tc>
          <w:tcPr>
            <w:tcW w:w="331" w:type="pct"/>
            <w:shd w:val="clear" w:color="auto" w:fill="365F91" w:themeFill="accent1" w:themeFillShade="BF"/>
            <w:vAlign w:val="center"/>
          </w:tcPr>
          <w:p w14:paraId="272360EB" w14:textId="77777777" w:rsidR="00C15A8D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FECHA </w:t>
            </w:r>
          </w:p>
          <w:p w14:paraId="1349EA52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DE RETIRO</w:t>
            </w:r>
          </w:p>
        </w:tc>
        <w:tc>
          <w:tcPr>
            <w:tcW w:w="514" w:type="pct"/>
            <w:vMerge/>
            <w:shd w:val="clear" w:color="auto" w:fill="365F91" w:themeFill="accent1" w:themeFillShade="BF"/>
            <w:vAlign w:val="center"/>
          </w:tcPr>
          <w:p w14:paraId="15AF0231" w14:textId="77777777" w:rsidR="00C15A8D" w:rsidRPr="00D377AC" w:rsidRDefault="00C15A8D" w:rsidP="00C15A8D">
            <w:pP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</w:p>
        </w:tc>
        <w:tc>
          <w:tcPr>
            <w:tcW w:w="294" w:type="pct"/>
            <w:shd w:val="clear" w:color="auto" w:fill="365F91" w:themeFill="accent1" w:themeFillShade="BF"/>
            <w:vAlign w:val="center"/>
          </w:tcPr>
          <w:p w14:paraId="75F3C054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FECHA</w:t>
            </w:r>
          </w:p>
          <w:p w14:paraId="23264F01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RETORNO</w:t>
            </w:r>
          </w:p>
        </w:tc>
        <w:tc>
          <w:tcPr>
            <w:tcW w:w="379" w:type="pct"/>
            <w:shd w:val="clear" w:color="auto" w:fill="365F91" w:themeFill="accent1" w:themeFillShade="BF"/>
            <w:vAlign w:val="center"/>
          </w:tcPr>
          <w:p w14:paraId="0FB18FD7" w14:textId="77777777" w:rsidR="00C15A8D" w:rsidRPr="00D377AC" w:rsidRDefault="00C15A8D" w:rsidP="00C15A8D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RECIBIDO POR</w:t>
            </w:r>
          </w:p>
        </w:tc>
        <w:tc>
          <w:tcPr>
            <w:tcW w:w="404" w:type="pct"/>
            <w:shd w:val="clear" w:color="auto" w:fill="365F91" w:themeFill="accent1" w:themeFillShade="BF"/>
            <w:vAlign w:val="center"/>
          </w:tcPr>
          <w:p w14:paraId="29E7E09B" w14:textId="77777777" w:rsidR="00C15A8D" w:rsidRPr="00C45186" w:rsidRDefault="00C15A8D" w:rsidP="00C15A8D">
            <w:pPr>
              <w:jc w:val="center"/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</w:pPr>
            <w:r w:rsidRPr="00C45186">
              <w:rPr>
                <w:rFonts w:ascii="Spranq eco sans" w:hAnsi="Spranq eco sans"/>
                <w:noProof/>
                <w:color w:val="F2F2F2" w:themeColor="background1" w:themeShade="F2"/>
                <w:sz w:val="16"/>
                <w:szCs w:val="16"/>
                <w:lang w:eastAsia="es-CO"/>
              </w:rPr>
              <w:t>FIRMA DE QUIEN RECIBE</w:t>
            </w:r>
          </w:p>
        </w:tc>
        <w:tc>
          <w:tcPr>
            <w:tcW w:w="786" w:type="pct"/>
            <w:vMerge/>
            <w:shd w:val="clear" w:color="auto" w:fill="365F91" w:themeFill="accent1" w:themeFillShade="BF"/>
          </w:tcPr>
          <w:p w14:paraId="3FA0684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1F021D66" w14:textId="77777777" w:rsidTr="00F3304A">
        <w:trPr>
          <w:trHeight w:val="430"/>
        </w:trPr>
        <w:tc>
          <w:tcPr>
            <w:tcW w:w="614" w:type="pct"/>
            <w:vMerge w:val="restart"/>
            <w:shd w:val="clear" w:color="auto" w:fill="auto"/>
          </w:tcPr>
          <w:p w14:paraId="3D0D1A10" w14:textId="77777777" w:rsidR="00C15A8D" w:rsidRDefault="00C15A8D" w:rsidP="00C15A8D">
            <w:pPr>
              <w:rPr>
                <w:noProof/>
                <w:lang w:eastAsia="es-CO"/>
              </w:rPr>
            </w:pPr>
          </w:p>
          <w:p w14:paraId="30E4AF1D" w14:textId="77777777" w:rsidR="00C15A8D" w:rsidRDefault="00C15A8D" w:rsidP="00C15A8D">
            <w:pPr>
              <w:rPr>
                <w:noProof/>
                <w:lang w:eastAsia="es-CO"/>
              </w:rPr>
            </w:pPr>
          </w:p>
          <w:p w14:paraId="45B7FA5E" w14:textId="77777777" w:rsidR="00C15A8D" w:rsidRDefault="00C15A8D" w:rsidP="00C15A8D">
            <w:pPr>
              <w:rPr>
                <w:noProof/>
                <w:lang w:eastAsia="es-CO"/>
              </w:rPr>
            </w:pPr>
          </w:p>
          <w:p w14:paraId="6945B04E" w14:textId="501EB94F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14:paraId="31897F6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14:paraId="02EA18F9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  <w:shd w:val="clear" w:color="auto" w:fill="auto"/>
          </w:tcPr>
          <w:p w14:paraId="0C1BA5D5" w14:textId="77777777" w:rsidR="00C15A8D" w:rsidRDefault="00C15A8D" w:rsidP="00C15A8D">
            <w:pPr>
              <w:rPr>
                <w:noProof/>
                <w:lang w:eastAsia="es-CO"/>
              </w:rPr>
            </w:pPr>
          </w:p>
          <w:p w14:paraId="69CCA78D" w14:textId="3E0CCCDA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14:paraId="6B44B4A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  <w:shd w:val="clear" w:color="auto" w:fill="auto"/>
          </w:tcPr>
          <w:p w14:paraId="45D4234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7659E069" w14:textId="77777777" w:rsidR="00C15A8D" w:rsidRPr="0076441E" w:rsidRDefault="00C15A8D" w:rsidP="00C15A8D">
            <w:pPr>
              <w:rPr>
                <w:rFonts w:ascii="Spranq eco sans" w:hAnsi="Spranq eco sans"/>
                <w:noProof/>
                <w:sz w:val="16"/>
                <w:szCs w:val="16"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514" w:type="pct"/>
            <w:vMerge w:val="restart"/>
            <w:shd w:val="clear" w:color="auto" w:fill="auto"/>
          </w:tcPr>
          <w:p w14:paraId="71030DE2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1D388D1E" w14:textId="77777777" w:rsidR="00C15A8D" w:rsidRPr="00C45186" w:rsidRDefault="00C15A8D" w:rsidP="00C15A8D">
            <w:pPr>
              <w:rPr>
                <w:noProof/>
                <w:color w:val="F2F2F2" w:themeColor="background1" w:themeShade="F2"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379" w:type="pct"/>
            <w:vMerge w:val="restart"/>
            <w:shd w:val="clear" w:color="auto" w:fill="auto"/>
          </w:tcPr>
          <w:p w14:paraId="1D8A6EA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62C48DD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14:paraId="2982EE71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26210C9A" w14:textId="77777777" w:rsidTr="00F3304A">
        <w:trPr>
          <w:trHeight w:val="429"/>
        </w:trPr>
        <w:tc>
          <w:tcPr>
            <w:tcW w:w="614" w:type="pct"/>
            <w:vMerge/>
            <w:shd w:val="clear" w:color="auto" w:fill="auto"/>
          </w:tcPr>
          <w:p w14:paraId="2F2E9C4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2A2F5CC4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6068B6A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  <w:shd w:val="clear" w:color="auto" w:fill="auto"/>
          </w:tcPr>
          <w:p w14:paraId="741F54E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14:paraId="7108CAE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  <w:shd w:val="clear" w:color="auto" w:fill="auto"/>
          </w:tcPr>
          <w:p w14:paraId="795CE78A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C2BA16D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0DCBC0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1F25FB89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0F2F89F1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DCBADD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79D9731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3EAB8397" w14:textId="77777777" w:rsidTr="00F3304A">
        <w:trPr>
          <w:trHeight w:val="536"/>
        </w:trPr>
        <w:tc>
          <w:tcPr>
            <w:tcW w:w="614" w:type="pct"/>
            <w:vMerge w:val="restart"/>
          </w:tcPr>
          <w:p w14:paraId="5CED424A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 w:val="restart"/>
          </w:tcPr>
          <w:p w14:paraId="151502A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 w:val="restart"/>
          </w:tcPr>
          <w:p w14:paraId="6212839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7B50603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 w:val="restart"/>
          </w:tcPr>
          <w:p w14:paraId="558949E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0EE4BD8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78475D4C" w14:textId="77777777" w:rsidR="00C15A8D" w:rsidRPr="00C45186" w:rsidRDefault="00C15A8D" w:rsidP="00C15A8D">
            <w:pPr>
              <w:rPr>
                <w:color w:val="BFBFBF" w:themeColor="background1" w:themeShade="BF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514" w:type="pct"/>
            <w:vMerge w:val="restart"/>
          </w:tcPr>
          <w:p w14:paraId="64D31F79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 w:val="restart"/>
            <w:vAlign w:val="center"/>
          </w:tcPr>
          <w:p w14:paraId="126B5055" w14:textId="77777777" w:rsidR="00C15A8D" w:rsidRDefault="00C15A8D" w:rsidP="00C15A8D">
            <w:pPr>
              <w:rPr>
                <w:noProof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379" w:type="pct"/>
            <w:vMerge w:val="restart"/>
          </w:tcPr>
          <w:p w14:paraId="39F58B8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 w:val="restart"/>
          </w:tcPr>
          <w:p w14:paraId="1BF6417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 w:val="restart"/>
          </w:tcPr>
          <w:p w14:paraId="513A2508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7026AB9F" w14:textId="77777777" w:rsidTr="00F3304A">
        <w:trPr>
          <w:trHeight w:val="536"/>
        </w:trPr>
        <w:tc>
          <w:tcPr>
            <w:tcW w:w="614" w:type="pct"/>
            <w:vMerge/>
          </w:tcPr>
          <w:p w14:paraId="54E40FF8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</w:tcPr>
          <w:p w14:paraId="4C458E4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</w:tcPr>
          <w:p w14:paraId="2371582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4E4F6F6A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/>
          </w:tcPr>
          <w:p w14:paraId="58720588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294B0BF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/>
            <w:vAlign w:val="center"/>
          </w:tcPr>
          <w:p w14:paraId="3F161F14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514" w:type="pct"/>
            <w:vMerge/>
          </w:tcPr>
          <w:p w14:paraId="4EB305C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/>
            <w:vAlign w:val="center"/>
          </w:tcPr>
          <w:p w14:paraId="44F17005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379" w:type="pct"/>
            <w:vMerge/>
          </w:tcPr>
          <w:p w14:paraId="7D6349A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/>
          </w:tcPr>
          <w:p w14:paraId="650D83B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/>
          </w:tcPr>
          <w:p w14:paraId="528269EE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70C6E875" w14:textId="77777777" w:rsidTr="00F3304A">
        <w:trPr>
          <w:trHeight w:val="536"/>
        </w:trPr>
        <w:tc>
          <w:tcPr>
            <w:tcW w:w="614" w:type="pct"/>
            <w:vMerge w:val="restart"/>
          </w:tcPr>
          <w:p w14:paraId="1692DCA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 w:val="restart"/>
          </w:tcPr>
          <w:p w14:paraId="1B27260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 w:val="restart"/>
          </w:tcPr>
          <w:p w14:paraId="47EA484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01E2FFE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 w:val="restart"/>
          </w:tcPr>
          <w:p w14:paraId="7C7FA79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484D3CE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56271E3F" w14:textId="77777777" w:rsidR="00C15A8D" w:rsidRPr="00C45186" w:rsidRDefault="00C15A8D" w:rsidP="00C15A8D">
            <w:pPr>
              <w:rPr>
                <w:color w:val="BFBFBF" w:themeColor="background1" w:themeShade="BF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514" w:type="pct"/>
            <w:vMerge w:val="restart"/>
          </w:tcPr>
          <w:p w14:paraId="35C04209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 w:val="restart"/>
            <w:vAlign w:val="center"/>
          </w:tcPr>
          <w:p w14:paraId="2BB2235F" w14:textId="77777777" w:rsidR="00C15A8D" w:rsidRDefault="00C15A8D" w:rsidP="00C15A8D">
            <w:pPr>
              <w:rPr>
                <w:noProof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379" w:type="pct"/>
            <w:vMerge w:val="restart"/>
          </w:tcPr>
          <w:p w14:paraId="6C03ADA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 w:val="restart"/>
          </w:tcPr>
          <w:p w14:paraId="6429DE12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 w:val="restart"/>
          </w:tcPr>
          <w:p w14:paraId="353942D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2D61F99F" w14:textId="77777777" w:rsidTr="00F3304A">
        <w:trPr>
          <w:trHeight w:val="536"/>
        </w:trPr>
        <w:tc>
          <w:tcPr>
            <w:tcW w:w="614" w:type="pct"/>
            <w:vMerge/>
          </w:tcPr>
          <w:p w14:paraId="19D0B7F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</w:tcPr>
          <w:p w14:paraId="772EEC2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</w:tcPr>
          <w:p w14:paraId="5E276BF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2964BE1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/>
          </w:tcPr>
          <w:p w14:paraId="18DE35E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1FC6B0D1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/>
            <w:vAlign w:val="center"/>
          </w:tcPr>
          <w:p w14:paraId="247A09DC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514" w:type="pct"/>
            <w:vMerge/>
          </w:tcPr>
          <w:p w14:paraId="78D8FEC8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/>
            <w:vAlign w:val="center"/>
          </w:tcPr>
          <w:p w14:paraId="37B331E6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379" w:type="pct"/>
            <w:vMerge/>
          </w:tcPr>
          <w:p w14:paraId="708E061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/>
          </w:tcPr>
          <w:p w14:paraId="138D844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/>
          </w:tcPr>
          <w:p w14:paraId="3717F6C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6C675F1E" w14:textId="77777777" w:rsidTr="00F3304A">
        <w:trPr>
          <w:trHeight w:val="536"/>
        </w:trPr>
        <w:tc>
          <w:tcPr>
            <w:tcW w:w="614" w:type="pct"/>
            <w:vMerge w:val="restart"/>
          </w:tcPr>
          <w:p w14:paraId="22B20262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 w:val="restart"/>
          </w:tcPr>
          <w:p w14:paraId="2212373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 w:val="restart"/>
          </w:tcPr>
          <w:p w14:paraId="2FDD8CCE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616F816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 w:val="restart"/>
          </w:tcPr>
          <w:p w14:paraId="0DC4C3C2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5096B3CE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407CC6DE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514" w:type="pct"/>
            <w:vMerge w:val="restart"/>
          </w:tcPr>
          <w:p w14:paraId="0DE6151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 w:val="restart"/>
            <w:vAlign w:val="center"/>
          </w:tcPr>
          <w:p w14:paraId="4EC47A35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379" w:type="pct"/>
            <w:vMerge w:val="restart"/>
          </w:tcPr>
          <w:p w14:paraId="62913571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 w:val="restart"/>
          </w:tcPr>
          <w:p w14:paraId="77BC295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 w:val="restart"/>
          </w:tcPr>
          <w:p w14:paraId="088B8B3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62BCF1B2" w14:textId="77777777" w:rsidTr="00F3304A">
        <w:trPr>
          <w:trHeight w:val="536"/>
        </w:trPr>
        <w:tc>
          <w:tcPr>
            <w:tcW w:w="614" w:type="pct"/>
            <w:vMerge/>
          </w:tcPr>
          <w:p w14:paraId="54B8E1F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</w:tcPr>
          <w:p w14:paraId="53C148B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</w:tcPr>
          <w:p w14:paraId="3910B1E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508702E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/>
          </w:tcPr>
          <w:p w14:paraId="6687330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6BBD8EF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/>
            <w:vAlign w:val="center"/>
          </w:tcPr>
          <w:p w14:paraId="6221E055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514" w:type="pct"/>
            <w:vMerge/>
          </w:tcPr>
          <w:p w14:paraId="48A817F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/>
            <w:vAlign w:val="center"/>
          </w:tcPr>
          <w:p w14:paraId="73AD0918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379" w:type="pct"/>
            <w:vMerge/>
          </w:tcPr>
          <w:p w14:paraId="5042C2C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/>
          </w:tcPr>
          <w:p w14:paraId="2C37E74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/>
          </w:tcPr>
          <w:p w14:paraId="77B12A9E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4D734E7A" w14:textId="77777777" w:rsidTr="00F3304A">
        <w:trPr>
          <w:trHeight w:val="536"/>
        </w:trPr>
        <w:tc>
          <w:tcPr>
            <w:tcW w:w="614" w:type="pct"/>
            <w:vMerge w:val="restart"/>
          </w:tcPr>
          <w:p w14:paraId="0591351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 w:val="restart"/>
          </w:tcPr>
          <w:p w14:paraId="2EADD399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 w:val="restart"/>
          </w:tcPr>
          <w:p w14:paraId="5D9B692D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2E1EBFF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 w:val="restart"/>
          </w:tcPr>
          <w:p w14:paraId="6CB70752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44A0D584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692C0530" w14:textId="77777777" w:rsidR="00C15A8D" w:rsidRPr="00C45186" w:rsidRDefault="00C15A8D" w:rsidP="00C15A8D">
            <w:pPr>
              <w:rPr>
                <w:color w:val="BFBFBF" w:themeColor="background1" w:themeShade="BF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514" w:type="pct"/>
            <w:vMerge w:val="restart"/>
          </w:tcPr>
          <w:p w14:paraId="58CFF34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 w:val="restart"/>
            <w:vAlign w:val="center"/>
          </w:tcPr>
          <w:p w14:paraId="3CB4D9C3" w14:textId="77777777" w:rsidR="00C15A8D" w:rsidRDefault="00C15A8D" w:rsidP="00C15A8D">
            <w:pPr>
              <w:rPr>
                <w:noProof/>
                <w:lang w:eastAsia="es-CO"/>
              </w:rPr>
            </w:pPr>
            <w:r w:rsidRPr="00C45186">
              <w:rPr>
                <w:noProof/>
                <w:color w:val="BFBFBF" w:themeColor="background1" w:themeShade="BF"/>
                <w:lang w:eastAsia="es-CO"/>
              </w:rPr>
              <w:t>dd/mm/aa</w:t>
            </w:r>
          </w:p>
        </w:tc>
        <w:tc>
          <w:tcPr>
            <w:tcW w:w="379" w:type="pct"/>
            <w:vMerge w:val="restart"/>
          </w:tcPr>
          <w:p w14:paraId="0112E80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 w:val="restart"/>
          </w:tcPr>
          <w:p w14:paraId="4D5D2F3C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 w:val="restart"/>
          </w:tcPr>
          <w:p w14:paraId="0AE9FBF3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  <w:tr w:rsidR="00F3304A" w14:paraId="72D4B0DF" w14:textId="77777777" w:rsidTr="00F3304A">
        <w:trPr>
          <w:trHeight w:val="536"/>
        </w:trPr>
        <w:tc>
          <w:tcPr>
            <w:tcW w:w="614" w:type="pct"/>
            <w:vMerge/>
          </w:tcPr>
          <w:p w14:paraId="5B9676CF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13" w:type="pct"/>
            <w:vMerge/>
          </w:tcPr>
          <w:p w14:paraId="3658D0E5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24" w:type="pct"/>
            <w:vMerge/>
          </w:tcPr>
          <w:p w14:paraId="0852B809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8" w:type="pct"/>
          </w:tcPr>
          <w:p w14:paraId="686AF8C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84" w:type="pct"/>
            <w:vMerge/>
          </w:tcPr>
          <w:p w14:paraId="6AD5C287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70" w:type="pct"/>
          </w:tcPr>
          <w:p w14:paraId="25949AA6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331" w:type="pct"/>
            <w:vMerge/>
            <w:vAlign w:val="center"/>
          </w:tcPr>
          <w:p w14:paraId="50FD9178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514" w:type="pct"/>
            <w:vMerge/>
          </w:tcPr>
          <w:p w14:paraId="2AC28728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294" w:type="pct"/>
            <w:vMerge/>
          </w:tcPr>
          <w:p w14:paraId="03C7C5DA" w14:textId="77777777" w:rsidR="00C15A8D" w:rsidRPr="00C45186" w:rsidRDefault="00C15A8D" w:rsidP="00C15A8D">
            <w:pPr>
              <w:rPr>
                <w:noProof/>
                <w:color w:val="BFBFBF" w:themeColor="background1" w:themeShade="BF"/>
                <w:lang w:eastAsia="es-CO"/>
              </w:rPr>
            </w:pPr>
          </w:p>
        </w:tc>
        <w:tc>
          <w:tcPr>
            <w:tcW w:w="379" w:type="pct"/>
            <w:vMerge/>
          </w:tcPr>
          <w:p w14:paraId="21FDF824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404" w:type="pct"/>
            <w:vMerge/>
          </w:tcPr>
          <w:p w14:paraId="27253C8B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  <w:tc>
          <w:tcPr>
            <w:tcW w:w="786" w:type="pct"/>
            <w:vMerge/>
          </w:tcPr>
          <w:p w14:paraId="5A907490" w14:textId="77777777" w:rsidR="00C15A8D" w:rsidRDefault="00C15A8D" w:rsidP="00C15A8D">
            <w:pPr>
              <w:rPr>
                <w:noProof/>
                <w:lang w:eastAsia="es-CO"/>
              </w:rPr>
            </w:pPr>
          </w:p>
        </w:tc>
      </w:tr>
    </w:tbl>
    <w:p w14:paraId="44583466" w14:textId="77777777" w:rsidR="0066250A" w:rsidRDefault="0066250A" w:rsidP="00C15A8D">
      <w:pPr>
        <w:spacing w:after="0" w:line="240" w:lineRule="auto"/>
        <w:rPr>
          <w:rFonts w:ascii="Spranq eco sans" w:hAnsi="Spranq eco sans"/>
          <w:b/>
        </w:rPr>
      </w:pPr>
    </w:p>
    <w:p w14:paraId="37687639" w14:textId="77777777" w:rsidR="0066250A" w:rsidRDefault="0066250A" w:rsidP="005B14BC">
      <w:pPr>
        <w:rPr>
          <w:rFonts w:ascii="Spranq eco sans" w:hAnsi="Spranq eco sans"/>
          <w:b/>
        </w:rPr>
      </w:pPr>
    </w:p>
    <w:p w14:paraId="4F5860A1" w14:textId="56409495" w:rsidR="00EA5E29" w:rsidRDefault="00EA5E29" w:rsidP="00C15A8D">
      <w:pPr>
        <w:rPr>
          <w:rFonts w:ascii="Spranq eco sans" w:hAnsi="Spranq eco sans"/>
          <w:b/>
        </w:rPr>
      </w:pPr>
    </w:p>
    <w:p w14:paraId="76A5AAB9" w14:textId="77777777" w:rsidR="00A93AF5" w:rsidRDefault="00A93AF5" w:rsidP="009F518A">
      <w:pPr>
        <w:ind w:left="2124"/>
        <w:rPr>
          <w:rFonts w:ascii="Spranq eco sans" w:hAnsi="Spranq eco sans"/>
          <w:b/>
        </w:rPr>
      </w:pPr>
    </w:p>
    <w:p w14:paraId="7480A713" w14:textId="21C0A5CF" w:rsidR="0055602D" w:rsidRPr="009F518A" w:rsidRDefault="009F518A" w:rsidP="009F518A">
      <w:pPr>
        <w:ind w:left="2124"/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lastRenderedPageBreak/>
        <w:t>CONTROL DE CAMBIO</w:t>
      </w:r>
    </w:p>
    <w:tbl>
      <w:tblPr>
        <w:tblStyle w:val="Tablaconcuadrcula"/>
        <w:tblpPr w:leftFromText="141" w:rightFromText="141" w:vertAnchor="text" w:horzAnchor="page" w:tblpX="2812" w:tblpY="32"/>
        <w:tblW w:w="141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260"/>
        <w:gridCol w:w="10900"/>
      </w:tblGrid>
      <w:tr w:rsidR="009F518A" w:rsidRPr="008673E7" w14:paraId="3515C8FF" w14:textId="77777777" w:rsidTr="00F5552B">
        <w:trPr>
          <w:trHeight w:val="537"/>
        </w:trPr>
        <w:tc>
          <w:tcPr>
            <w:tcW w:w="3260" w:type="dxa"/>
            <w:vAlign w:val="center"/>
          </w:tcPr>
          <w:p w14:paraId="57F12115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5E3D0425" w14:textId="588F14BE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10900" w:type="dxa"/>
            <w:vAlign w:val="center"/>
          </w:tcPr>
          <w:p w14:paraId="65D4F05B" w14:textId="041BAF5E" w:rsidR="009F518A" w:rsidRPr="008673E7" w:rsidRDefault="009F518A" w:rsidP="00F5552B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F518A" w:rsidRPr="008673E7" w14:paraId="45396E4A" w14:textId="77777777" w:rsidTr="009F518A">
        <w:trPr>
          <w:trHeight w:val="453"/>
        </w:trPr>
        <w:tc>
          <w:tcPr>
            <w:tcW w:w="3260" w:type="dxa"/>
            <w:vAlign w:val="center"/>
          </w:tcPr>
          <w:p w14:paraId="352363AB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B3E3876" w14:textId="29B36BA4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16/09/2021</w:t>
            </w:r>
          </w:p>
        </w:tc>
        <w:tc>
          <w:tcPr>
            <w:tcW w:w="10900" w:type="dxa"/>
            <w:vMerge w:val="restart"/>
          </w:tcPr>
          <w:p w14:paraId="18D5A3B8" w14:textId="77777777" w:rsidR="009F518A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63354838" w14:textId="7664EC99" w:rsidR="009F518A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022EB4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incluye campo para registro del proceso/subproceso/centro de trabajo.</w:t>
            </w:r>
          </w:p>
          <w:p w14:paraId="0E207DCA" w14:textId="77777777" w:rsidR="009F518A" w:rsidRPr="00022EB4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0F866203" w14:textId="77777777" w:rsidR="009F518A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022EB4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elimina campo número de orden.</w:t>
            </w:r>
          </w:p>
          <w:p w14:paraId="316AC656" w14:textId="77777777" w:rsidR="009F518A" w:rsidRPr="00022EB4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6847A263" w14:textId="77777777" w:rsidR="009F518A" w:rsidRPr="00022EB4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022EB4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incluye en campo firma registro de nombre.</w:t>
            </w:r>
          </w:p>
          <w:p w14:paraId="1F2DA54E" w14:textId="77777777" w:rsidR="009F518A" w:rsidRPr="00022EB4" w:rsidRDefault="009F518A" w:rsidP="009F518A">
            <w:pPr>
              <w:spacing w:line="0" w:lineRule="atLeast"/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4D1517B7" w14:textId="77777777" w:rsidR="009F518A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Times New Roman"/>
                <w:sz w:val="20"/>
                <w:szCs w:val="20"/>
              </w:rPr>
            </w:pPr>
            <w:r w:rsidRPr="00022EB4">
              <w:rPr>
                <w:rFonts w:ascii="Spranq eco sans" w:hAnsi="Spranq eco sans" w:cs="Times New Roman"/>
                <w:sz w:val="20"/>
                <w:szCs w:val="20"/>
              </w:rPr>
              <w:t>Se ajustan entradas del control de cambios según procedimiento Control de documentos y registros v14 numeral 4.2.5</w:t>
            </w:r>
          </w:p>
          <w:p w14:paraId="5CF885FF" w14:textId="56F6973E" w:rsidR="009F518A" w:rsidRPr="008673E7" w:rsidRDefault="009F518A" w:rsidP="009F518A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F518A" w:rsidRPr="008673E7" w14:paraId="20DF0793" w14:textId="77777777" w:rsidTr="009F518A">
        <w:trPr>
          <w:trHeight w:val="1240"/>
        </w:trPr>
        <w:tc>
          <w:tcPr>
            <w:tcW w:w="3260" w:type="dxa"/>
            <w:vAlign w:val="center"/>
          </w:tcPr>
          <w:p w14:paraId="5CF6A37D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7CEAD709" w14:textId="77777777" w:rsidR="009F518A" w:rsidRDefault="009F518A" w:rsidP="009F518A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848724C" w14:textId="77777777" w:rsidR="009F518A" w:rsidRPr="00B906D2" w:rsidRDefault="009F518A" w:rsidP="009F518A">
            <w:pPr>
              <w:spacing w:line="0" w:lineRule="atLeast"/>
              <w:rPr>
                <w:rFonts w:ascii="Spranq eco sans" w:eastAsia="Times New Roman" w:hAnsi="Spranq eco sans"/>
                <w:sz w:val="20"/>
                <w:szCs w:val="20"/>
                <w:lang w:val="es-ES" w:eastAsia="es-ES"/>
              </w:rPr>
            </w:pPr>
            <w:r w:rsidRPr="00B906D2">
              <w:rPr>
                <w:rFonts w:ascii="Spranq eco sans" w:hAnsi="Spranq eco sans"/>
                <w:sz w:val="20"/>
                <w:szCs w:val="20"/>
              </w:rPr>
              <w:t xml:space="preserve">Esperanza Rojas </w:t>
            </w:r>
            <w:proofErr w:type="spellStart"/>
            <w:r w:rsidRPr="00B906D2">
              <w:rPr>
                <w:rFonts w:ascii="Spranq eco sans" w:hAnsi="Spranq eco sans"/>
                <w:sz w:val="20"/>
                <w:szCs w:val="20"/>
              </w:rPr>
              <w:t>Rojas</w:t>
            </w:r>
            <w:proofErr w:type="spellEnd"/>
          </w:p>
          <w:p w14:paraId="0414D567" w14:textId="6E55BB87" w:rsidR="009F518A" w:rsidRPr="00132D00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B906D2">
              <w:rPr>
                <w:rFonts w:ascii="Spranq eco sans" w:hAnsi="Spranq eco sans"/>
                <w:sz w:val="20"/>
                <w:szCs w:val="20"/>
              </w:rPr>
              <w:t>Directora de Gestión Documental</w:t>
            </w:r>
          </w:p>
        </w:tc>
        <w:tc>
          <w:tcPr>
            <w:tcW w:w="10900" w:type="dxa"/>
            <w:vMerge/>
            <w:tcBorders>
              <w:bottom w:val="double" w:sz="4" w:space="0" w:color="4F81BD" w:themeColor="accent1"/>
            </w:tcBorders>
          </w:tcPr>
          <w:p w14:paraId="2E4B7BF4" w14:textId="77777777" w:rsidR="009F518A" w:rsidRPr="008673E7" w:rsidRDefault="009F518A" w:rsidP="009F518A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F518A" w:rsidRPr="008673E7" w14:paraId="1C2CDB95" w14:textId="77777777" w:rsidTr="00F5552B">
        <w:trPr>
          <w:trHeight w:val="485"/>
        </w:trPr>
        <w:tc>
          <w:tcPr>
            <w:tcW w:w="3260" w:type="dxa"/>
            <w:vAlign w:val="center"/>
          </w:tcPr>
          <w:p w14:paraId="2C2C4AA3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2612AEBE" w14:textId="3A38168C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10900" w:type="dxa"/>
            <w:vAlign w:val="center"/>
          </w:tcPr>
          <w:p w14:paraId="35C686C4" w14:textId="14C5CFB4" w:rsidR="009F518A" w:rsidRPr="008673E7" w:rsidRDefault="009F518A" w:rsidP="00F5552B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F518A" w:rsidRPr="008673E7" w14:paraId="7BF5F1A6" w14:textId="77777777" w:rsidTr="009F518A">
        <w:trPr>
          <w:trHeight w:val="535"/>
        </w:trPr>
        <w:tc>
          <w:tcPr>
            <w:tcW w:w="3260" w:type="dxa"/>
            <w:vAlign w:val="center"/>
          </w:tcPr>
          <w:p w14:paraId="03BDF3E0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10367CA" w14:textId="294196CB" w:rsidR="009F518A" w:rsidRPr="00B33256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14/10/2022</w:t>
            </w:r>
          </w:p>
        </w:tc>
        <w:tc>
          <w:tcPr>
            <w:tcW w:w="10900" w:type="dxa"/>
            <w:vMerge w:val="restart"/>
          </w:tcPr>
          <w:p w14:paraId="5442A8FC" w14:textId="77777777" w:rsidR="009F518A" w:rsidRDefault="009F518A" w:rsidP="009F518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C59B114" w14:textId="77777777" w:rsidR="009F518A" w:rsidRDefault="009F518A" w:rsidP="009F518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37EB0476" w14:textId="77777777" w:rsidR="009F518A" w:rsidRDefault="009F518A" w:rsidP="009F518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E17058C" w14:textId="77777777" w:rsidR="009F518A" w:rsidRDefault="009F518A" w:rsidP="009F518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43CAE2A" w14:textId="77777777" w:rsidR="009F518A" w:rsidRDefault="009F518A" w:rsidP="009F518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14:paraId="06F26717" w14:textId="77777777" w:rsidR="009F518A" w:rsidRDefault="009F518A" w:rsidP="009F518A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1C698B10" w14:textId="77777777" w:rsidR="009F518A" w:rsidRPr="00A5467E" w:rsidRDefault="009F518A" w:rsidP="009F518A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1808B703" w14:textId="77777777" w:rsidR="009F518A" w:rsidRPr="00A5467E" w:rsidRDefault="009F518A" w:rsidP="009F518A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AB1A439" w14:textId="2161AB89" w:rsidR="009F518A" w:rsidRPr="008673E7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9F518A" w:rsidRPr="008673E7" w14:paraId="3F9A73A1" w14:textId="77777777" w:rsidTr="009F518A">
        <w:trPr>
          <w:trHeight w:val="1240"/>
        </w:trPr>
        <w:tc>
          <w:tcPr>
            <w:tcW w:w="3260" w:type="dxa"/>
            <w:vAlign w:val="center"/>
          </w:tcPr>
          <w:p w14:paraId="3AFE5826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4A88782E" w14:textId="77777777" w:rsidR="009F518A" w:rsidRPr="00CE574E" w:rsidRDefault="009F518A" w:rsidP="009F518A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70775666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 xml:space="preserve">Gelmy Lorena Sánchez </w:t>
            </w:r>
          </w:p>
          <w:p w14:paraId="2D3A7128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 xml:space="preserve">Directora de Gestión Documental </w:t>
            </w:r>
          </w:p>
          <w:p w14:paraId="3613C6CD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FBE73F3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Carmen Julia Ramírez</w:t>
            </w:r>
          </w:p>
          <w:p w14:paraId="38730413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Coordinadora Gestión Documental campus Cúcuta</w:t>
            </w:r>
          </w:p>
          <w:p w14:paraId="2F701BBA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7AE48BB4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Loreinis López Mendoza</w:t>
            </w:r>
          </w:p>
          <w:p w14:paraId="2CD07021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Coordinadora Gestión Documental campus Valledupar</w:t>
            </w:r>
          </w:p>
          <w:p w14:paraId="536A5FA7" w14:textId="77777777" w:rsidR="009F518A" w:rsidRPr="00CE574E" w:rsidRDefault="009F518A" w:rsidP="009F518A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D18492D" w14:textId="77777777" w:rsidR="009F518A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Equipo de trabajo Gestión Documental</w:t>
            </w:r>
          </w:p>
          <w:p w14:paraId="2825636C" w14:textId="4C9361B5" w:rsidR="00A93AF5" w:rsidRPr="00132D00" w:rsidRDefault="00A93AF5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  <w:tc>
          <w:tcPr>
            <w:tcW w:w="10900" w:type="dxa"/>
            <w:vMerge/>
            <w:tcBorders>
              <w:bottom w:val="double" w:sz="4" w:space="0" w:color="4F81BD" w:themeColor="accent1"/>
            </w:tcBorders>
          </w:tcPr>
          <w:p w14:paraId="3D63FAD4" w14:textId="77777777" w:rsidR="009F518A" w:rsidRPr="008673E7" w:rsidRDefault="009F518A" w:rsidP="009F518A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F518A" w:rsidRPr="008673E7" w14:paraId="59013D96" w14:textId="77777777" w:rsidTr="00F5552B">
        <w:trPr>
          <w:trHeight w:val="454"/>
        </w:trPr>
        <w:tc>
          <w:tcPr>
            <w:tcW w:w="3260" w:type="dxa"/>
            <w:vAlign w:val="center"/>
          </w:tcPr>
          <w:p w14:paraId="0B0C2E23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lastRenderedPageBreak/>
              <w:t>VERSIÓN</w:t>
            </w:r>
          </w:p>
          <w:p w14:paraId="45D7FA8E" w14:textId="6D52A92A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06</w:t>
            </w:r>
          </w:p>
        </w:tc>
        <w:tc>
          <w:tcPr>
            <w:tcW w:w="10900" w:type="dxa"/>
            <w:vAlign w:val="center"/>
          </w:tcPr>
          <w:p w14:paraId="09B3FD18" w14:textId="17308FCB" w:rsidR="009F518A" w:rsidRPr="008673E7" w:rsidRDefault="009F518A" w:rsidP="00F5552B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F518A" w:rsidRPr="008673E7" w14:paraId="2D4431D1" w14:textId="77777777" w:rsidTr="009F518A">
        <w:trPr>
          <w:trHeight w:val="454"/>
        </w:trPr>
        <w:tc>
          <w:tcPr>
            <w:tcW w:w="3260" w:type="dxa"/>
            <w:vAlign w:val="center"/>
          </w:tcPr>
          <w:p w14:paraId="3D092900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265B6C4A" w14:textId="0A4B0813" w:rsidR="009F518A" w:rsidRPr="00132D00" w:rsidRDefault="003644BC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07</w:t>
            </w:r>
            <w:bookmarkStart w:id="0" w:name="_GoBack"/>
            <w:bookmarkEnd w:id="0"/>
            <w:r w:rsidR="009F518A" w:rsidRPr="00B33256">
              <w:rPr>
                <w:rFonts w:ascii="Spranq eco sans" w:hAnsi="Spranq eco sans" w:cs="Arial"/>
                <w:sz w:val="20"/>
                <w:szCs w:val="20"/>
              </w:rPr>
              <w:t>/09/2023</w:t>
            </w:r>
          </w:p>
        </w:tc>
        <w:tc>
          <w:tcPr>
            <w:tcW w:w="10900" w:type="dxa"/>
            <w:vMerge w:val="restart"/>
            <w:vAlign w:val="center"/>
          </w:tcPr>
          <w:p w14:paraId="1D8CAF64" w14:textId="77777777" w:rsidR="009F518A" w:rsidRPr="009F518A" w:rsidRDefault="009F518A" w:rsidP="009F518A">
            <w:pPr>
              <w:pStyle w:val="Textocomentario"/>
              <w:rPr>
                <w:rFonts w:ascii="Spranq eco sans" w:hAnsi="Spranq eco sans"/>
              </w:rPr>
            </w:pPr>
            <w:r w:rsidRPr="009F518A">
              <w:rPr>
                <w:rFonts w:ascii="Spranq eco sans" w:hAnsi="Spranq eco sans"/>
              </w:rPr>
              <w:t>En USUARIO SOLICITANTE:</w:t>
            </w:r>
          </w:p>
          <w:p w14:paraId="39315C5B" w14:textId="77777777" w:rsidR="009F518A" w:rsidRDefault="009F518A" w:rsidP="009F518A">
            <w:pPr>
              <w:pStyle w:val="Textocomentario"/>
              <w:rPr>
                <w:rFonts w:ascii="Spranq eco sans" w:hAnsi="Spranq eco sans"/>
              </w:rPr>
            </w:pPr>
            <w:r w:rsidRPr="009F518A">
              <w:rPr>
                <w:rFonts w:ascii="Spranq eco sans" w:hAnsi="Spranq eco sans"/>
              </w:rPr>
              <w:t>Se agrega FIRMA USUARIO, y se divide la casilla.</w:t>
            </w:r>
          </w:p>
          <w:p w14:paraId="35B0DE69" w14:textId="77777777" w:rsidR="009F518A" w:rsidRDefault="009F518A" w:rsidP="009F518A">
            <w:pPr>
              <w:pStyle w:val="Textocomentario"/>
              <w:rPr>
                <w:rFonts w:ascii="Spranq eco sans" w:hAnsi="Spranq eco sans"/>
              </w:rPr>
            </w:pPr>
          </w:p>
          <w:p w14:paraId="5D512355" w14:textId="77777777" w:rsidR="009F518A" w:rsidRDefault="009F518A" w:rsidP="009F518A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  <w:p w14:paraId="0CC54EC5" w14:textId="77777777" w:rsidR="009F518A" w:rsidRPr="009F518A" w:rsidRDefault="009F518A" w:rsidP="009F518A">
            <w:pPr>
              <w:pStyle w:val="Textocomentario"/>
              <w:rPr>
                <w:rFonts w:ascii="Spranq eco sans" w:hAnsi="Spranq eco sans"/>
              </w:rPr>
            </w:pPr>
          </w:p>
          <w:p w14:paraId="1C5613D9" w14:textId="77777777" w:rsidR="009F518A" w:rsidRPr="008673E7" w:rsidRDefault="009F518A" w:rsidP="009F518A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F518A" w:rsidRPr="008673E7" w14:paraId="7DCA62E6" w14:textId="77777777" w:rsidTr="009F518A">
        <w:trPr>
          <w:trHeight w:val="454"/>
        </w:trPr>
        <w:tc>
          <w:tcPr>
            <w:tcW w:w="3260" w:type="dxa"/>
            <w:tcBorders>
              <w:bottom w:val="double" w:sz="4" w:space="0" w:color="4F81BD" w:themeColor="accent1"/>
            </w:tcBorders>
            <w:vAlign w:val="center"/>
          </w:tcPr>
          <w:p w14:paraId="086B9BB5" w14:textId="77777777" w:rsidR="009F518A" w:rsidRPr="00132D00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34134D0" w14:textId="77777777" w:rsidR="009F518A" w:rsidRPr="00CE574E" w:rsidRDefault="009F518A" w:rsidP="009F518A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793E309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 xml:space="preserve">Gelmy Lorena Sánchez </w:t>
            </w:r>
          </w:p>
          <w:p w14:paraId="1F799116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 xml:space="preserve">Directora de Gestión Documental </w:t>
            </w:r>
          </w:p>
          <w:p w14:paraId="15BFB10B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75F7A160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Carmen Julia Ramírez</w:t>
            </w:r>
          </w:p>
          <w:p w14:paraId="37F6CA6D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Coordinadora Gestión Documental campus Cúcuta</w:t>
            </w:r>
          </w:p>
          <w:p w14:paraId="11C07677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F8D75EB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Loreinis López Mendoza</w:t>
            </w:r>
          </w:p>
          <w:p w14:paraId="10F1852D" w14:textId="77777777" w:rsidR="009F518A" w:rsidRPr="00CE574E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Coordinadora Gestión Documental campus Valledupar</w:t>
            </w:r>
          </w:p>
          <w:p w14:paraId="1C8EC9CB" w14:textId="77777777" w:rsidR="009F518A" w:rsidRPr="00CE574E" w:rsidRDefault="009F518A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9E0AC4E" w14:textId="77777777" w:rsidR="009F518A" w:rsidRDefault="009F518A" w:rsidP="00A93AF5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CE574E">
              <w:rPr>
                <w:rFonts w:ascii="Spranq eco sans" w:hAnsi="Spranq eco sans" w:cs="Arial"/>
                <w:sz w:val="20"/>
                <w:szCs w:val="20"/>
              </w:rPr>
              <w:t>Equipo de trabajo Gestión Documental</w:t>
            </w:r>
          </w:p>
          <w:p w14:paraId="21B5F23B" w14:textId="1382BEDC" w:rsidR="00A93AF5" w:rsidRPr="00A93AF5" w:rsidRDefault="00A93AF5" w:rsidP="009F518A">
            <w:pPr>
              <w:pStyle w:val="Textoindependiente"/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0900" w:type="dxa"/>
            <w:vMerge/>
            <w:tcBorders>
              <w:bottom w:val="double" w:sz="4" w:space="0" w:color="4F81BD" w:themeColor="accent1"/>
            </w:tcBorders>
          </w:tcPr>
          <w:p w14:paraId="5C1A7369" w14:textId="77777777" w:rsidR="009F518A" w:rsidRPr="008673E7" w:rsidRDefault="009F518A" w:rsidP="009F518A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563FFE2D" w14:textId="27325444" w:rsidR="0055602D" w:rsidRDefault="0055602D" w:rsidP="0055602D">
      <w:pPr>
        <w:tabs>
          <w:tab w:val="left" w:pos="709"/>
        </w:tabs>
        <w:spacing w:after="100" w:afterAutospacing="1"/>
        <w:rPr>
          <w:noProof/>
          <w:lang w:eastAsia="es-CO"/>
        </w:rPr>
      </w:pPr>
    </w:p>
    <w:p w14:paraId="50D78194" w14:textId="77777777" w:rsidR="0055602D" w:rsidRDefault="0055602D" w:rsidP="0055602D">
      <w:pPr>
        <w:tabs>
          <w:tab w:val="left" w:pos="709"/>
        </w:tabs>
        <w:spacing w:after="100" w:afterAutospacing="1"/>
        <w:rPr>
          <w:noProof/>
          <w:lang w:eastAsia="es-CO"/>
        </w:rPr>
      </w:pPr>
    </w:p>
    <w:sectPr w:rsidR="0055602D" w:rsidSect="00C45186">
      <w:headerReference w:type="even" r:id="rId9"/>
      <w:headerReference w:type="default" r:id="rId10"/>
      <w:headerReference w:type="first" r:id="rId11"/>
      <w:pgSz w:w="20160" w:h="12240" w:orient="landscape" w:code="5"/>
      <w:pgMar w:top="958" w:right="737" w:bottom="720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2FD3" w14:textId="77777777" w:rsidR="000A3E40" w:rsidRDefault="000A3E40" w:rsidP="00CC4156">
      <w:pPr>
        <w:spacing w:after="0" w:line="240" w:lineRule="auto"/>
      </w:pPr>
      <w:r>
        <w:separator/>
      </w:r>
    </w:p>
  </w:endnote>
  <w:endnote w:type="continuationSeparator" w:id="0">
    <w:p w14:paraId="0BD9ACB4" w14:textId="77777777" w:rsidR="000A3E40" w:rsidRDefault="000A3E40" w:rsidP="00C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1944" w14:textId="77777777" w:rsidR="000A3E40" w:rsidRDefault="000A3E40" w:rsidP="00CC4156">
      <w:pPr>
        <w:spacing w:after="0" w:line="240" w:lineRule="auto"/>
      </w:pPr>
      <w:r>
        <w:separator/>
      </w:r>
    </w:p>
  </w:footnote>
  <w:footnote w:type="continuationSeparator" w:id="0">
    <w:p w14:paraId="496D82AF" w14:textId="77777777" w:rsidR="000A3E40" w:rsidRDefault="000A3E40" w:rsidP="00CC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A03C" w14:textId="77777777" w:rsidR="00553756" w:rsidRDefault="003644BC">
    <w:pPr>
      <w:pStyle w:val="Encabezado"/>
    </w:pPr>
    <w:r>
      <w:rPr>
        <w:noProof/>
      </w:rPr>
      <w:pict w14:anchorId="65AC3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842813" o:spid="_x0000_s2050" type="#_x0000_t136" style="position:absolute;margin-left:0;margin-top:0;width:679.75pt;height:64.7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99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241"/>
      <w:gridCol w:w="7362"/>
      <w:gridCol w:w="2062"/>
    </w:tblGrid>
    <w:tr w:rsidR="009F518A" w14:paraId="305BED5D" w14:textId="77777777" w:rsidTr="009F518A">
      <w:trPr>
        <w:trHeight w:val="801"/>
        <w:jc w:val="center"/>
      </w:trPr>
      <w:tc>
        <w:tcPr>
          <w:tcW w:w="1787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</w:tcPr>
        <w:p w14:paraId="7BBE20B7" w14:textId="456F7E11" w:rsidR="009F518A" w:rsidRDefault="009F518A" w:rsidP="009F518A">
          <w:pPr>
            <w:spacing w:after="0"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6D18C7A2" wp14:editId="2BE32E2F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6AAF707C" wp14:editId="68B69FCF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677B2EC5" wp14:editId="19CF5699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47FA14ED" w14:textId="77777777" w:rsidR="009F518A" w:rsidRDefault="009F518A" w:rsidP="009F518A">
          <w:pPr>
            <w:spacing w:after="0" w:line="25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14:paraId="60019918" w14:textId="77777777" w:rsidR="009F518A" w:rsidRDefault="009F518A" w:rsidP="009F518A">
          <w:pPr>
            <w:spacing w:after="0" w:line="256" w:lineRule="auto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3213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14:paraId="385B151F" w14:textId="77777777" w:rsidR="009F518A" w:rsidRDefault="009F518A" w:rsidP="009F518A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14:paraId="19461337" w14:textId="77777777" w:rsidR="009F518A" w:rsidRDefault="009F518A" w:rsidP="009F518A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9F518A" w14:paraId="51523038" w14:textId="77777777" w:rsidTr="009F518A">
      <w:trPr>
        <w:trHeight w:val="744"/>
        <w:jc w:val="center"/>
      </w:trPr>
      <w:tc>
        <w:tcPr>
          <w:tcW w:w="1787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51ADCE18" w14:textId="77777777" w:rsidR="009F518A" w:rsidRDefault="009F518A" w:rsidP="009F518A">
          <w:pPr>
            <w:spacing w:after="0" w:line="256" w:lineRule="auto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</w:tc>
      <w:tc>
        <w:tcPr>
          <w:tcW w:w="2510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13C8493C" w14:textId="77777777" w:rsidR="009F518A" w:rsidRDefault="009F518A" w:rsidP="009F518A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CONTROL PRÉSTAMO DE DOCUMENTOS ARCHIVOS DE GESTIÓN</w:t>
          </w:r>
        </w:p>
        <w:p w14:paraId="05AE4676" w14:textId="77777777" w:rsidR="009F518A" w:rsidRDefault="009F518A" w:rsidP="009F518A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GED-FT-007-UDES</w:t>
          </w:r>
        </w:p>
      </w:tc>
      <w:tc>
        <w:tcPr>
          <w:tcW w:w="703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09D1D12C" w14:textId="77777777" w:rsidR="009F518A" w:rsidRDefault="009F518A" w:rsidP="009F518A">
          <w:pPr>
            <w:spacing w:after="0" w:line="256" w:lineRule="auto"/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06</w:t>
          </w:r>
        </w:p>
      </w:tc>
    </w:tr>
  </w:tbl>
  <w:p w14:paraId="423EC104" w14:textId="77777777" w:rsidR="00CC4156" w:rsidRDefault="003644BC">
    <w:pPr>
      <w:pStyle w:val="Encabezado"/>
    </w:pPr>
    <w:r>
      <w:rPr>
        <w:noProof/>
      </w:rPr>
      <w:pict w14:anchorId="07E70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842814" o:spid="_x0000_s2051" type="#_x0000_t136" style="position:absolute;margin-left:0;margin-top:0;width:679.75pt;height:64.7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8A7C" w14:textId="77777777" w:rsidR="00553756" w:rsidRDefault="003644BC">
    <w:pPr>
      <w:pStyle w:val="Encabezado"/>
    </w:pPr>
    <w:r>
      <w:rPr>
        <w:noProof/>
      </w:rPr>
      <w:pict w14:anchorId="446D1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842812" o:spid="_x0000_s2049" type="#_x0000_t136" style="position:absolute;margin-left:0;margin-top:0;width:679.75pt;height:64.7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CC"/>
    <w:rsid w:val="00005373"/>
    <w:rsid w:val="000126D3"/>
    <w:rsid w:val="00022EB4"/>
    <w:rsid w:val="00032D23"/>
    <w:rsid w:val="0004239D"/>
    <w:rsid w:val="000445AC"/>
    <w:rsid w:val="000515EC"/>
    <w:rsid w:val="000A3E40"/>
    <w:rsid w:val="000E2C2F"/>
    <w:rsid w:val="00142F32"/>
    <w:rsid w:val="00177E21"/>
    <w:rsid w:val="00197D01"/>
    <w:rsid w:val="001A2EC8"/>
    <w:rsid w:val="002159F6"/>
    <w:rsid w:val="00235E9C"/>
    <w:rsid w:val="00237E8A"/>
    <w:rsid w:val="00250CF5"/>
    <w:rsid w:val="002628D8"/>
    <w:rsid w:val="0026425D"/>
    <w:rsid w:val="00276D76"/>
    <w:rsid w:val="002A2062"/>
    <w:rsid w:val="0032074E"/>
    <w:rsid w:val="00323B5A"/>
    <w:rsid w:val="003269BE"/>
    <w:rsid w:val="003377AF"/>
    <w:rsid w:val="003644BC"/>
    <w:rsid w:val="003743A9"/>
    <w:rsid w:val="00376EF3"/>
    <w:rsid w:val="00392AD0"/>
    <w:rsid w:val="0039709C"/>
    <w:rsid w:val="003B311F"/>
    <w:rsid w:val="003D0B6C"/>
    <w:rsid w:val="003D1665"/>
    <w:rsid w:val="003D3888"/>
    <w:rsid w:val="003E438C"/>
    <w:rsid w:val="003E62FC"/>
    <w:rsid w:val="00400B2F"/>
    <w:rsid w:val="00402584"/>
    <w:rsid w:val="0042122E"/>
    <w:rsid w:val="00425777"/>
    <w:rsid w:val="00441833"/>
    <w:rsid w:val="00443B6D"/>
    <w:rsid w:val="004611AB"/>
    <w:rsid w:val="00461E45"/>
    <w:rsid w:val="004B49FC"/>
    <w:rsid w:val="004C4419"/>
    <w:rsid w:val="005012F9"/>
    <w:rsid w:val="005029F0"/>
    <w:rsid w:val="00505062"/>
    <w:rsid w:val="0051040D"/>
    <w:rsid w:val="00515FE0"/>
    <w:rsid w:val="00534C43"/>
    <w:rsid w:val="00535F5A"/>
    <w:rsid w:val="00553756"/>
    <w:rsid w:val="0055602D"/>
    <w:rsid w:val="00572578"/>
    <w:rsid w:val="00577011"/>
    <w:rsid w:val="005923D1"/>
    <w:rsid w:val="005A3B2F"/>
    <w:rsid w:val="005B14BC"/>
    <w:rsid w:val="005B3363"/>
    <w:rsid w:val="005B6437"/>
    <w:rsid w:val="005C1947"/>
    <w:rsid w:val="005C4D7B"/>
    <w:rsid w:val="005C6516"/>
    <w:rsid w:val="005D1BBC"/>
    <w:rsid w:val="005E5665"/>
    <w:rsid w:val="006179FF"/>
    <w:rsid w:val="006200B2"/>
    <w:rsid w:val="00633127"/>
    <w:rsid w:val="00660D45"/>
    <w:rsid w:val="0066250A"/>
    <w:rsid w:val="0067634F"/>
    <w:rsid w:val="006B312F"/>
    <w:rsid w:val="006B4A37"/>
    <w:rsid w:val="006B5CA3"/>
    <w:rsid w:val="006C0317"/>
    <w:rsid w:val="006D2A50"/>
    <w:rsid w:val="006D3754"/>
    <w:rsid w:val="006D5D88"/>
    <w:rsid w:val="006E5AFD"/>
    <w:rsid w:val="006F0C2D"/>
    <w:rsid w:val="00705E7E"/>
    <w:rsid w:val="00724337"/>
    <w:rsid w:val="00752FD1"/>
    <w:rsid w:val="0076441E"/>
    <w:rsid w:val="007709E5"/>
    <w:rsid w:val="007861F1"/>
    <w:rsid w:val="007B767F"/>
    <w:rsid w:val="007D39CC"/>
    <w:rsid w:val="007D6E19"/>
    <w:rsid w:val="007E3C7E"/>
    <w:rsid w:val="007E5BB7"/>
    <w:rsid w:val="00800285"/>
    <w:rsid w:val="00801F82"/>
    <w:rsid w:val="00822B1C"/>
    <w:rsid w:val="00823D32"/>
    <w:rsid w:val="008663BE"/>
    <w:rsid w:val="008A089F"/>
    <w:rsid w:val="008A0F68"/>
    <w:rsid w:val="008A1B6D"/>
    <w:rsid w:val="008B2DDC"/>
    <w:rsid w:val="008B37AB"/>
    <w:rsid w:val="008D3191"/>
    <w:rsid w:val="009010D6"/>
    <w:rsid w:val="00915D81"/>
    <w:rsid w:val="00921390"/>
    <w:rsid w:val="00941DB9"/>
    <w:rsid w:val="00970F9B"/>
    <w:rsid w:val="00984357"/>
    <w:rsid w:val="00990900"/>
    <w:rsid w:val="00993482"/>
    <w:rsid w:val="009C723E"/>
    <w:rsid w:val="009D6CC7"/>
    <w:rsid w:val="009F518A"/>
    <w:rsid w:val="00A113E0"/>
    <w:rsid w:val="00A3615A"/>
    <w:rsid w:val="00A75AD2"/>
    <w:rsid w:val="00A93AF5"/>
    <w:rsid w:val="00B16BED"/>
    <w:rsid w:val="00B33256"/>
    <w:rsid w:val="00B375ED"/>
    <w:rsid w:val="00B37FB8"/>
    <w:rsid w:val="00B4701A"/>
    <w:rsid w:val="00B527E7"/>
    <w:rsid w:val="00B57238"/>
    <w:rsid w:val="00B64EB2"/>
    <w:rsid w:val="00B65675"/>
    <w:rsid w:val="00B70FFC"/>
    <w:rsid w:val="00B76BEB"/>
    <w:rsid w:val="00B85080"/>
    <w:rsid w:val="00B87359"/>
    <w:rsid w:val="00B906D2"/>
    <w:rsid w:val="00BA2EE0"/>
    <w:rsid w:val="00BB2FF3"/>
    <w:rsid w:val="00BB6E86"/>
    <w:rsid w:val="00BD3E2F"/>
    <w:rsid w:val="00BE45EE"/>
    <w:rsid w:val="00BF46C5"/>
    <w:rsid w:val="00C071B7"/>
    <w:rsid w:val="00C15A8D"/>
    <w:rsid w:val="00C260AC"/>
    <w:rsid w:val="00C45186"/>
    <w:rsid w:val="00C45AD1"/>
    <w:rsid w:val="00C45E8D"/>
    <w:rsid w:val="00C75FA8"/>
    <w:rsid w:val="00C8741C"/>
    <w:rsid w:val="00CC4156"/>
    <w:rsid w:val="00CC42F0"/>
    <w:rsid w:val="00CD155B"/>
    <w:rsid w:val="00CD1AEC"/>
    <w:rsid w:val="00CE574E"/>
    <w:rsid w:val="00D01B4E"/>
    <w:rsid w:val="00D10070"/>
    <w:rsid w:val="00D1495D"/>
    <w:rsid w:val="00D377AC"/>
    <w:rsid w:val="00D77E8A"/>
    <w:rsid w:val="00D90F8E"/>
    <w:rsid w:val="00D9371F"/>
    <w:rsid w:val="00D959A8"/>
    <w:rsid w:val="00DA3A76"/>
    <w:rsid w:val="00DB47CA"/>
    <w:rsid w:val="00DC1432"/>
    <w:rsid w:val="00DD2A44"/>
    <w:rsid w:val="00DF2D87"/>
    <w:rsid w:val="00DF59FF"/>
    <w:rsid w:val="00E00923"/>
    <w:rsid w:val="00E0409D"/>
    <w:rsid w:val="00E22F60"/>
    <w:rsid w:val="00E61087"/>
    <w:rsid w:val="00E6797A"/>
    <w:rsid w:val="00E73757"/>
    <w:rsid w:val="00E873B1"/>
    <w:rsid w:val="00EA2148"/>
    <w:rsid w:val="00EA47A7"/>
    <w:rsid w:val="00EA5E29"/>
    <w:rsid w:val="00EB3CE2"/>
    <w:rsid w:val="00EC6DC6"/>
    <w:rsid w:val="00ED45DA"/>
    <w:rsid w:val="00F003D9"/>
    <w:rsid w:val="00F12424"/>
    <w:rsid w:val="00F14D92"/>
    <w:rsid w:val="00F3304A"/>
    <w:rsid w:val="00F5552B"/>
    <w:rsid w:val="00F62537"/>
    <w:rsid w:val="00F71FA4"/>
    <w:rsid w:val="00F819E4"/>
    <w:rsid w:val="00F90F59"/>
    <w:rsid w:val="00FB60C7"/>
    <w:rsid w:val="00FC0B3D"/>
    <w:rsid w:val="00FD158F"/>
    <w:rsid w:val="00FD779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FB6007"/>
  <w15:docId w15:val="{873E9148-F317-4B9C-8167-46DEC0F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56"/>
  </w:style>
  <w:style w:type="paragraph" w:styleId="Piedepgina">
    <w:name w:val="footer"/>
    <w:basedOn w:val="Normal"/>
    <w:link w:val="PiedepginaCar"/>
    <w:unhideWhenUsed/>
    <w:rsid w:val="00CC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4156"/>
  </w:style>
  <w:style w:type="table" w:styleId="Tablaconcuadrcula">
    <w:name w:val="Table Grid"/>
    <w:basedOn w:val="Tablanormal"/>
    <w:uiPriority w:val="59"/>
    <w:rsid w:val="00397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00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0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0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0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0B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55602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602D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F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616904672C44918C479006EC877B" ma:contentTypeVersion="14" ma:contentTypeDescription="Create a new document." ma:contentTypeScope="" ma:versionID="42d721efc6c943cdf3e32227c810e402">
  <xsd:schema xmlns:xsd="http://www.w3.org/2001/XMLSchema" xmlns:xs="http://www.w3.org/2001/XMLSchema" xmlns:p="http://schemas.microsoft.com/office/2006/metadata/properties" xmlns:ns3="c8d515a4-cde7-49c1-8b23-8e732448c231" xmlns:ns4="77851d6e-00dc-4cb7-8442-24777873e1f0" targetNamespace="http://schemas.microsoft.com/office/2006/metadata/properties" ma:root="true" ma:fieldsID="793dec1d449602f0e0b2f21789ddba75" ns3:_="" ns4:_="">
    <xsd:import namespace="c8d515a4-cde7-49c1-8b23-8e732448c231"/>
    <xsd:import namespace="77851d6e-00dc-4cb7-8442-24777873e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5a4-cde7-49c1-8b23-8e732448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1d6e-00dc-4cb7-8442-2477787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3F407-00FD-4A56-B02D-E3E5A934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5a4-cde7-49c1-8b23-8e732448c231"/>
    <ds:schemaRef ds:uri="77851d6e-00dc-4cb7-8442-24777873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2BBC8-F24F-4760-A203-89A55BBDB28F}">
  <ds:schemaRefs>
    <ds:schemaRef ds:uri="http://purl.org/dc/elements/1.1/"/>
    <ds:schemaRef ds:uri="http://schemas.microsoft.com/office/2006/documentManagement/types"/>
    <ds:schemaRef ds:uri="http://www.w3.org/XML/1998/namespace"/>
    <ds:schemaRef ds:uri="c8d515a4-cde7-49c1-8b23-8e732448c23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851d6e-00dc-4cb7-8442-24777873e1f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5F335-44A5-492B-89BB-CCAE71490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Lucy Nieto Ramírez</cp:lastModifiedBy>
  <cp:revision>3</cp:revision>
  <cp:lastPrinted>2023-09-01T20:04:00Z</cp:lastPrinted>
  <dcterms:created xsi:type="dcterms:W3CDTF">2023-08-29T21:51:00Z</dcterms:created>
  <dcterms:modified xsi:type="dcterms:W3CDTF">2023-09-07T19:46:00Z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0x01010032D5616904672C44918C479006EC877B</vt:lpwstr>
  </property>
</Properties>
</file>