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1D9E" w14:textId="77777777" w:rsidR="003E4BDA" w:rsidRDefault="003E4BDA" w:rsidP="005E2B30">
      <w:pPr>
        <w:jc w:val="both"/>
        <w:rPr>
          <w:rFonts w:ascii="Spranq eco sans" w:hAnsi="Spranq eco sans" w:cs="Arial"/>
          <w:sz w:val="22"/>
          <w:szCs w:val="22"/>
        </w:rPr>
      </w:pPr>
    </w:p>
    <w:p w14:paraId="6C66A191" w14:textId="50325B4B" w:rsidR="005E2B30" w:rsidRPr="0027039F" w:rsidRDefault="005E2B30" w:rsidP="005E2B30">
      <w:pPr>
        <w:jc w:val="both"/>
        <w:rPr>
          <w:rFonts w:ascii="Spranq eco sans" w:hAnsi="Spranq eco sans" w:cs="Arial"/>
          <w:sz w:val="22"/>
          <w:szCs w:val="22"/>
        </w:rPr>
      </w:pPr>
      <w:r w:rsidRPr="00C120A0">
        <w:rPr>
          <w:rFonts w:ascii="Spranq eco sans" w:hAnsi="Spranq eco sans" w:cs="Arial"/>
          <w:sz w:val="22"/>
          <w:szCs w:val="22"/>
        </w:rPr>
        <w:t xml:space="preserve">Yo, ____________________________________________________ identificado(a) con documento de Identidad (D.I.) No. ________________________  de _____________________ por medio de este documento, me comprometo a entregar a la Oficina de Registro y Control Académico de la Universidad de </w:t>
      </w:r>
      <w:r w:rsidRPr="0027039F">
        <w:rPr>
          <w:rFonts w:ascii="Spranq eco sans" w:hAnsi="Spranq eco sans" w:cs="Arial"/>
          <w:sz w:val="22"/>
          <w:szCs w:val="22"/>
        </w:rPr>
        <w:t>Santander, todos y cada uno de los documentos que por motivos ajenos a mi voluntad  no pude adjuntar ni enviar en las fechas  de inscripción, los cuales son  exigidos como requisitos para mi Admisión a la Universidad.</w:t>
      </w:r>
    </w:p>
    <w:p w14:paraId="385116E9" w14:textId="77777777" w:rsidR="005E2B30" w:rsidRDefault="005E2B30" w:rsidP="005E2B30">
      <w:pPr>
        <w:jc w:val="both"/>
        <w:rPr>
          <w:rFonts w:ascii="Spranq eco sans" w:hAnsi="Spranq eco sans" w:cs="Arial"/>
          <w:b/>
          <w:sz w:val="22"/>
          <w:szCs w:val="22"/>
        </w:rPr>
      </w:pPr>
    </w:p>
    <w:p w14:paraId="19E8BD64" w14:textId="77777777" w:rsidR="005E2B30" w:rsidRPr="0027039F" w:rsidRDefault="005E2B30" w:rsidP="005E2B30">
      <w:pPr>
        <w:jc w:val="both"/>
        <w:rPr>
          <w:rFonts w:ascii="Spranq eco sans" w:hAnsi="Spranq eco sans" w:cs="Arial"/>
          <w:b/>
          <w:bCs/>
          <w:sz w:val="22"/>
          <w:szCs w:val="22"/>
        </w:rPr>
      </w:pPr>
      <w:r w:rsidRPr="0027039F">
        <w:rPr>
          <w:rFonts w:ascii="Spranq eco sans" w:hAnsi="Spranq eco sans" w:cs="Arial"/>
          <w:b/>
          <w:sz w:val="22"/>
          <w:szCs w:val="22"/>
        </w:rPr>
        <w:t>“Por favor, en la casilla correspondiente marque con una (X), el o los documentos pendientes(s) por entregar.</w:t>
      </w:r>
    </w:p>
    <w:p w14:paraId="10B66984" w14:textId="77777777" w:rsidR="005E2B30" w:rsidRPr="0027039F" w:rsidRDefault="005E2B30" w:rsidP="005E2B30">
      <w:pPr>
        <w:rPr>
          <w:rFonts w:ascii="Spranq eco sans" w:hAnsi="Spranq eco sans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5043"/>
        <w:gridCol w:w="1283"/>
      </w:tblGrid>
      <w:tr w:rsidR="005E2B30" w:rsidRPr="005E2B30" w14:paraId="39C94C3D" w14:textId="77777777" w:rsidTr="0065564F">
        <w:trPr>
          <w:trHeight w:val="497"/>
          <w:jc w:val="center"/>
        </w:trPr>
        <w:tc>
          <w:tcPr>
            <w:tcW w:w="5043" w:type="dxa"/>
            <w:shd w:val="clear" w:color="auto" w:fill="D2EAF1"/>
            <w:vAlign w:val="center"/>
          </w:tcPr>
          <w:p w14:paraId="40FAABAB" w14:textId="77777777" w:rsidR="005E2B30" w:rsidRPr="005E2B30" w:rsidRDefault="005E2B30" w:rsidP="006556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B30">
              <w:rPr>
                <w:rFonts w:ascii="Arial" w:hAnsi="Arial" w:cs="Arial"/>
                <w:b/>
                <w:bCs/>
                <w:sz w:val="20"/>
                <w:szCs w:val="20"/>
              </w:rPr>
              <w:t>PROGRAMAS DE PREGRADO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D2EAF1"/>
          </w:tcPr>
          <w:p w14:paraId="6B989A3B" w14:textId="77777777" w:rsidR="005E2B30" w:rsidRPr="005E2B30" w:rsidRDefault="005E2B30" w:rsidP="00655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B30">
              <w:rPr>
                <w:rFonts w:ascii="Arial" w:hAnsi="Arial" w:cs="Arial"/>
                <w:b/>
                <w:bCs/>
                <w:sz w:val="20"/>
                <w:szCs w:val="20"/>
              </w:rPr>
              <w:t>MARQUE</w:t>
            </w:r>
          </w:p>
          <w:p w14:paraId="5861C4D7" w14:textId="77777777" w:rsidR="005E2B30" w:rsidRPr="005E2B30" w:rsidRDefault="005E2B30" w:rsidP="006556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B30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5E2B30" w:rsidRPr="005E2B30" w14:paraId="4940FA6F" w14:textId="77777777" w:rsidTr="0065564F">
        <w:trPr>
          <w:trHeight w:val="146"/>
          <w:jc w:val="center"/>
        </w:trPr>
        <w:tc>
          <w:tcPr>
            <w:tcW w:w="5043" w:type="dxa"/>
            <w:shd w:val="clear" w:color="auto" w:fill="A5D5E2"/>
          </w:tcPr>
          <w:p w14:paraId="7A7E9BB8" w14:textId="77777777" w:rsidR="005E2B30" w:rsidRPr="005E2B30" w:rsidRDefault="005E2B30" w:rsidP="00655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B30">
              <w:rPr>
                <w:rFonts w:ascii="Arial" w:hAnsi="Arial" w:cs="Arial"/>
                <w:b/>
                <w:bCs/>
                <w:sz w:val="20"/>
                <w:szCs w:val="20"/>
              </w:rPr>
              <w:t>DOCUMENTO IDENTIFICACIÓN</w:t>
            </w:r>
          </w:p>
        </w:tc>
        <w:tc>
          <w:tcPr>
            <w:tcW w:w="1283" w:type="dxa"/>
            <w:shd w:val="clear" w:color="auto" w:fill="A5D5E2"/>
          </w:tcPr>
          <w:p w14:paraId="6628E0B2" w14:textId="77777777" w:rsidR="005E2B30" w:rsidRPr="005E2B30" w:rsidRDefault="005E2B30" w:rsidP="00655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B30" w:rsidRPr="005E2B30" w14:paraId="6E24DA0E" w14:textId="77777777" w:rsidTr="0065564F">
        <w:trPr>
          <w:trHeight w:val="146"/>
          <w:jc w:val="center"/>
        </w:trPr>
        <w:tc>
          <w:tcPr>
            <w:tcW w:w="5043" w:type="dxa"/>
            <w:shd w:val="clear" w:color="auto" w:fill="A5D5E2"/>
          </w:tcPr>
          <w:p w14:paraId="5CD45222" w14:textId="77777777" w:rsidR="005E2B30" w:rsidRPr="005E2B30" w:rsidRDefault="005E2B30" w:rsidP="00655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B30">
              <w:rPr>
                <w:rFonts w:ascii="Arial" w:hAnsi="Arial" w:cs="Arial"/>
                <w:b/>
                <w:bCs/>
                <w:sz w:val="20"/>
                <w:szCs w:val="20"/>
              </w:rPr>
              <w:t>ACTA DE GRADO</w:t>
            </w:r>
          </w:p>
        </w:tc>
        <w:tc>
          <w:tcPr>
            <w:tcW w:w="1283" w:type="dxa"/>
            <w:shd w:val="clear" w:color="auto" w:fill="A5D5E2"/>
          </w:tcPr>
          <w:p w14:paraId="585FCC13" w14:textId="77777777" w:rsidR="005E2B30" w:rsidRPr="005E2B30" w:rsidRDefault="005E2B30" w:rsidP="00655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B30" w:rsidRPr="005E2B30" w14:paraId="7F09E3CC" w14:textId="77777777" w:rsidTr="0065564F">
        <w:trPr>
          <w:trHeight w:val="146"/>
          <w:jc w:val="center"/>
        </w:trPr>
        <w:tc>
          <w:tcPr>
            <w:tcW w:w="5043" w:type="dxa"/>
            <w:shd w:val="clear" w:color="auto" w:fill="A5D5E2"/>
          </w:tcPr>
          <w:p w14:paraId="16CE2D2B" w14:textId="77777777" w:rsidR="005E2B30" w:rsidRPr="005E2B30" w:rsidRDefault="005E2B30" w:rsidP="00655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DIPLOMA DE BACHILLER  </w:t>
            </w:r>
          </w:p>
        </w:tc>
        <w:tc>
          <w:tcPr>
            <w:tcW w:w="1283" w:type="dxa"/>
            <w:shd w:val="clear" w:color="auto" w:fill="A5D5E2"/>
          </w:tcPr>
          <w:p w14:paraId="7EA79B9D" w14:textId="77777777" w:rsidR="005E2B30" w:rsidRPr="005E2B30" w:rsidRDefault="005E2B30" w:rsidP="00655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74FC6D" w14:textId="77777777" w:rsidR="005E2B30" w:rsidRPr="005E2B30" w:rsidRDefault="005E2B30" w:rsidP="005E2B30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5043"/>
        <w:gridCol w:w="1283"/>
      </w:tblGrid>
      <w:tr w:rsidR="005E2B30" w:rsidRPr="005E2B30" w14:paraId="00DBB5C0" w14:textId="77777777" w:rsidTr="0065564F">
        <w:trPr>
          <w:trHeight w:val="497"/>
          <w:jc w:val="center"/>
        </w:trPr>
        <w:tc>
          <w:tcPr>
            <w:tcW w:w="5043" w:type="dxa"/>
            <w:shd w:val="clear" w:color="auto" w:fill="D2EAF1"/>
            <w:vAlign w:val="center"/>
          </w:tcPr>
          <w:p w14:paraId="5804AA0D" w14:textId="77777777" w:rsidR="005E2B30" w:rsidRPr="005E2B30" w:rsidRDefault="005E2B30" w:rsidP="00655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B30">
              <w:rPr>
                <w:rFonts w:ascii="Arial" w:hAnsi="Arial" w:cs="Arial"/>
                <w:b/>
                <w:bCs/>
                <w:sz w:val="20"/>
                <w:szCs w:val="20"/>
              </w:rPr>
              <w:t>TRANSFERENCIAS  EXTERNAS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D2EAF1"/>
          </w:tcPr>
          <w:p w14:paraId="45FCA75D" w14:textId="77777777" w:rsidR="005E2B30" w:rsidRPr="005E2B30" w:rsidRDefault="005E2B30" w:rsidP="00655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B30">
              <w:rPr>
                <w:rFonts w:ascii="Arial" w:hAnsi="Arial" w:cs="Arial"/>
                <w:b/>
                <w:bCs/>
                <w:sz w:val="20"/>
                <w:szCs w:val="20"/>
              </w:rPr>
              <w:t>MARQUE</w:t>
            </w:r>
          </w:p>
          <w:p w14:paraId="08AD712E" w14:textId="77777777" w:rsidR="005E2B30" w:rsidRPr="005E2B30" w:rsidRDefault="005E2B30" w:rsidP="006556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B30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5E2B30" w:rsidRPr="005E2B30" w14:paraId="32F63DDA" w14:textId="77777777" w:rsidTr="0065564F">
        <w:trPr>
          <w:trHeight w:val="146"/>
          <w:jc w:val="center"/>
        </w:trPr>
        <w:tc>
          <w:tcPr>
            <w:tcW w:w="5043" w:type="dxa"/>
            <w:shd w:val="clear" w:color="auto" w:fill="A5D5E2"/>
          </w:tcPr>
          <w:p w14:paraId="07D83788" w14:textId="77777777" w:rsidR="005E2B30" w:rsidRPr="005E2B30" w:rsidRDefault="005E2B30" w:rsidP="00655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CERTIFICADO BUENA CONDUCTA  </w:t>
            </w:r>
          </w:p>
        </w:tc>
        <w:tc>
          <w:tcPr>
            <w:tcW w:w="1283" w:type="dxa"/>
            <w:shd w:val="clear" w:color="auto" w:fill="A5D5E2"/>
          </w:tcPr>
          <w:p w14:paraId="0CD71967" w14:textId="77777777" w:rsidR="005E2B30" w:rsidRPr="005E2B30" w:rsidRDefault="005E2B30" w:rsidP="00655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BAFA395" w14:textId="77777777" w:rsidR="005E2B30" w:rsidRPr="00376B9F" w:rsidRDefault="005E2B30" w:rsidP="005E2B30">
      <w:pPr>
        <w:rPr>
          <w:rFonts w:ascii="Arial" w:hAnsi="Arial" w:cs="Arial"/>
          <w:vanish/>
          <w:sz w:val="22"/>
          <w:szCs w:val="22"/>
        </w:rPr>
      </w:pPr>
    </w:p>
    <w:p w14:paraId="0C2362FC" w14:textId="77777777" w:rsidR="005E2B30" w:rsidRPr="00376B9F" w:rsidRDefault="005E2B30" w:rsidP="005E2B30">
      <w:pPr>
        <w:rPr>
          <w:rFonts w:ascii="Arial" w:hAnsi="Arial" w:cs="Arial"/>
          <w:vanish/>
          <w:sz w:val="22"/>
          <w:szCs w:val="22"/>
        </w:rPr>
      </w:pPr>
    </w:p>
    <w:p w14:paraId="44992331" w14:textId="77777777" w:rsidR="005E2B30" w:rsidRPr="00376B9F" w:rsidRDefault="005E2B30" w:rsidP="005E2B30">
      <w:pPr>
        <w:jc w:val="both"/>
        <w:rPr>
          <w:rFonts w:ascii="Spranq eco sans" w:hAnsi="Spranq eco sans" w:cs="Arial"/>
          <w:sz w:val="22"/>
          <w:szCs w:val="22"/>
        </w:rPr>
      </w:pPr>
    </w:p>
    <w:p w14:paraId="41E7F57D" w14:textId="77777777" w:rsidR="005E2B30" w:rsidRPr="00EB59E0" w:rsidRDefault="005E2B30" w:rsidP="005E2B30">
      <w:pPr>
        <w:pStyle w:val="Default"/>
        <w:jc w:val="center"/>
        <w:rPr>
          <w:rFonts w:eastAsia="Malgun Gothic" w:cs="Arial"/>
          <w:b/>
          <w:bCs/>
          <w:color w:val="auto"/>
          <w:sz w:val="20"/>
          <w:szCs w:val="20"/>
        </w:rPr>
      </w:pPr>
      <w:r w:rsidRPr="00EB59E0">
        <w:rPr>
          <w:rFonts w:cs="Arial"/>
          <w:b/>
          <w:color w:val="auto"/>
          <w:sz w:val="22"/>
          <w:szCs w:val="22"/>
        </w:rPr>
        <w:t>*</w:t>
      </w:r>
      <w:r w:rsidRPr="00EB59E0">
        <w:rPr>
          <w:rFonts w:cs="Arial"/>
          <w:b/>
          <w:i/>
          <w:color w:val="auto"/>
          <w:sz w:val="20"/>
          <w:szCs w:val="20"/>
        </w:rPr>
        <w:t xml:space="preserve">Fecha de entrega de documentación: </w:t>
      </w:r>
      <w:r w:rsidRPr="00EB59E0">
        <w:rPr>
          <w:rFonts w:eastAsia="Malgun Gothic" w:cs="Arial"/>
          <w:b/>
          <w:color w:val="auto"/>
          <w:sz w:val="20"/>
          <w:szCs w:val="20"/>
        </w:rPr>
        <w:t>plazo</w:t>
      </w:r>
      <w:r w:rsidRPr="00EB59E0">
        <w:rPr>
          <w:rFonts w:eastAsia="Malgun Gothic" w:cs="Arial"/>
          <w:b/>
          <w:bCs/>
          <w:color w:val="auto"/>
          <w:sz w:val="20"/>
          <w:szCs w:val="20"/>
        </w:rPr>
        <w:t xml:space="preserve"> máximo 90 días </w:t>
      </w:r>
    </w:p>
    <w:p w14:paraId="7AC1A71B" w14:textId="782B2AB1" w:rsidR="005E2B30" w:rsidRPr="00EB59E0" w:rsidRDefault="0024379B" w:rsidP="005E2B30">
      <w:pPr>
        <w:pStyle w:val="Default"/>
        <w:jc w:val="center"/>
        <w:rPr>
          <w:rFonts w:cs="Arial"/>
          <w:b/>
          <w:i/>
          <w:color w:val="auto"/>
          <w:sz w:val="22"/>
          <w:szCs w:val="22"/>
        </w:rPr>
      </w:pPr>
      <w:r w:rsidRPr="00EB59E0">
        <w:rPr>
          <w:rFonts w:eastAsia="Malgun Gothic" w:cs="Arial"/>
          <w:b/>
          <w:bCs/>
          <w:color w:val="auto"/>
          <w:sz w:val="20"/>
          <w:szCs w:val="20"/>
        </w:rPr>
        <w:t>d</w:t>
      </w:r>
      <w:r w:rsidR="005E2B30" w:rsidRPr="00EB59E0">
        <w:rPr>
          <w:rFonts w:eastAsia="Malgun Gothic" w:cs="Arial"/>
          <w:b/>
          <w:bCs/>
          <w:color w:val="auto"/>
          <w:sz w:val="20"/>
          <w:szCs w:val="20"/>
        </w:rPr>
        <w:t>espués</w:t>
      </w:r>
      <w:r w:rsidRPr="00EB59E0">
        <w:rPr>
          <w:rFonts w:eastAsia="Malgun Gothic" w:cs="Arial"/>
          <w:b/>
          <w:bCs/>
          <w:color w:val="auto"/>
          <w:sz w:val="20"/>
          <w:szCs w:val="20"/>
        </w:rPr>
        <w:t xml:space="preserve"> de firmado el presente documento</w:t>
      </w:r>
      <w:r w:rsidR="005E2B30" w:rsidRPr="00EB59E0">
        <w:rPr>
          <w:rFonts w:eastAsia="Malgun Gothic" w:cs="Arial"/>
          <w:b/>
          <w:bCs/>
          <w:color w:val="auto"/>
          <w:sz w:val="20"/>
          <w:szCs w:val="20"/>
        </w:rPr>
        <w:t xml:space="preserve"> </w:t>
      </w:r>
      <w:r w:rsidR="005E2B30" w:rsidRPr="00EB59E0">
        <w:rPr>
          <w:rFonts w:cs="Arial"/>
          <w:b/>
          <w:i/>
          <w:color w:val="auto"/>
          <w:sz w:val="20"/>
          <w:szCs w:val="20"/>
        </w:rPr>
        <w:t>“</w:t>
      </w:r>
    </w:p>
    <w:p w14:paraId="7234A9D2" w14:textId="716DCF43" w:rsidR="005E2B30" w:rsidRDefault="005E2B30" w:rsidP="005E2B30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</w:p>
    <w:p w14:paraId="1CB51E60" w14:textId="77777777" w:rsidR="00EB59E0" w:rsidRPr="00EB59E0" w:rsidRDefault="00EB59E0" w:rsidP="005E2B30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</w:p>
    <w:p w14:paraId="657A4CBB" w14:textId="03C2A9D9" w:rsidR="005E2B30" w:rsidRPr="00EB59E0" w:rsidRDefault="005E2B30" w:rsidP="005E2B30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  <w:r w:rsidRPr="00EB59E0">
        <w:rPr>
          <w:rFonts w:ascii="Spranq eco sans" w:hAnsi="Spranq eco sans" w:cs="Arial"/>
          <w:sz w:val="22"/>
          <w:szCs w:val="22"/>
        </w:rPr>
        <w:t xml:space="preserve">El incumplimiento de este compromiso le puede ocasionar inconvenientes </w:t>
      </w:r>
      <w:r w:rsidR="0024379B" w:rsidRPr="00EB59E0">
        <w:rPr>
          <w:rFonts w:ascii="Spranq eco sans" w:hAnsi="Spranq eco sans" w:cs="Arial"/>
          <w:sz w:val="22"/>
          <w:szCs w:val="22"/>
        </w:rPr>
        <w:t xml:space="preserve">en el paz y salvo de documentos o </w:t>
      </w:r>
      <w:r w:rsidRPr="00EB59E0">
        <w:rPr>
          <w:rFonts w:ascii="Spranq eco sans" w:hAnsi="Spranq eco sans" w:cs="Arial"/>
          <w:sz w:val="22"/>
          <w:szCs w:val="22"/>
        </w:rPr>
        <w:t>para la matrícula académica del período siguiente.</w:t>
      </w:r>
    </w:p>
    <w:p w14:paraId="1FDE964D" w14:textId="77777777" w:rsidR="005E2B30" w:rsidRPr="00376B9F" w:rsidRDefault="005E2B30" w:rsidP="005E2B30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</w:p>
    <w:p w14:paraId="3938BED2" w14:textId="6B5B050A" w:rsidR="005E2B30" w:rsidRDefault="005E2B30" w:rsidP="005E2B30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  <w:r w:rsidRPr="00376B9F">
        <w:rPr>
          <w:rFonts w:ascii="Spranq eco sans" w:hAnsi="Spranq eco sans" w:cs="Arial"/>
          <w:sz w:val="22"/>
          <w:szCs w:val="22"/>
        </w:rPr>
        <w:t xml:space="preserve">Lo </w:t>
      </w:r>
      <w:r w:rsidRPr="00EA11B3">
        <w:rPr>
          <w:rFonts w:ascii="Spranq eco sans" w:hAnsi="Spranq eco sans" w:cs="Arial"/>
          <w:sz w:val="22"/>
          <w:szCs w:val="22"/>
        </w:rPr>
        <w:t>anterior</w:t>
      </w:r>
      <w:r w:rsidR="0024379B" w:rsidRPr="00EA11B3">
        <w:rPr>
          <w:rFonts w:ascii="Spranq eco sans" w:hAnsi="Spranq eco sans" w:cs="Arial"/>
          <w:sz w:val="22"/>
          <w:szCs w:val="22"/>
        </w:rPr>
        <w:t>,</w:t>
      </w:r>
      <w:r w:rsidRPr="00EA11B3">
        <w:rPr>
          <w:rFonts w:ascii="Spranq eco sans" w:hAnsi="Spranq eco sans" w:cs="Arial"/>
          <w:sz w:val="22"/>
          <w:szCs w:val="22"/>
        </w:rPr>
        <w:t xml:space="preserve"> teniendo en cuenta que la educación además de ser un derecho es una obligación social </w:t>
      </w:r>
      <w:r w:rsidRPr="00376B9F">
        <w:rPr>
          <w:rFonts w:ascii="Spranq eco sans" w:hAnsi="Spranq eco sans" w:cs="Arial"/>
          <w:sz w:val="22"/>
          <w:szCs w:val="22"/>
        </w:rPr>
        <w:t xml:space="preserve">que como tal me exige el cumplimiento de los requisitos elementales para su desarrollo. </w:t>
      </w:r>
    </w:p>
    <w:p w14:paraId="1DDD4B5E" w14:textId="77777777" w:rsidR="00EB59E0" w:rsidRPr="00376B9F" w:rsidRDefault="00EB59E0" w:rsidP="005E2B30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</w:p>
    <w:p w14:paraId="50FD56A1" w14:textId="77777777" w:rsidR="005E2B30" w:rsidRPr="00376B9F" w:rsidRDefault="005E2B30" w:rsidP="005E2B30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</w:p>
    <w:p w14:paraId="21F13E40" w14:textId="77777777" w:rsidR="005E2B30" w:rsidRPr="0027039F" w:rsidRDefault="005E2B30" w:rsidP="005E2B30">
      <w:pPr>
        <w:pStyle w:val="Sinespaciado"/>
        <w:jc w:val="both"/>
        <w:rPr>
          <w:rFonts w:ascii="Spranq eco sans" w:hAnsi="Spranq eco sans" w:cs="Arial"/>
          <w:sz w:val="22"/>
          <w:szCs w:val="22"/>
        </w:rPr>
      </w:pPr>
      <w:r w:rsidRPr="00376B9F">
        <w:rPr>
          <w:rFonts w:ascii="Spranq eco sans" w:hAnsi="Spranq eco sans" w:cs="Arial"/>
          <w:sz w:val="22"/>
          <w:szCs w:val="22"/>
        </w:rPr>
        <w:t>En constancia de lo anterior se firma por el suscribiente, en _____________________ a los _____ días del mes de ___________________</w:t>
      </w:r>
      <w:r w:rsidRPr="0027039F">
        <w:rPr>
          <w:rFonts w:ascii="Spranq eco sans" w:hAnsi="Spranq eco sans" w:cs="Arial"/>
          <w:sz w:val="22"/>
          <w:szCs w:val="22"/>
        </w:rPr>
        <w:t xml:space="preserve"> del año ______</w:t>
      </w:r>
    </w:p>
    <w:p w14:paraId="3EEDD5F9" w14:textId="77777777" w:rsidR="005E2B30" w:rsidRPr="0027039F" w:rsidRDefault="005E2B30" w:rsidP="005E2B30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B290" wp14:editId="4BD020B1">
                <wp:simplePos x="0" y="0"/>
                <wp:positionH relativeFrom="column">
                  <wp:posOffset>4358640</wp:posOffset>
                </wp:positionH>
                <wp:positionV relativeFrom="paragraph">
                  <wp:posOffset>31115</wp:posOffset>
                </wp:positionV>
                <wp:extent cx="933450" cy="1095375"/>
                <wp:effectExtent l="19050" t="1905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953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76657" id="Rectángulo redondeado 5" o:spid="_x0000_s1026" style="position:absolute;margin-left:343.2pt;margin-top:2.45pt;width:73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" fillcolor="white [3201]" strokecolor="black [3200]" strokeweight="2.25pt">
                <v:stroke joinstyle="miter"/>
              </v:roundrect>
            </w:pict>
          </mc:Fallback>
        </mc:AlternateContent>
      </w:r>
    </w:p>
    <w:p w14:paraId="45367830" w14:textId="77777777" w:rsidR="005E2B30" w:rsidRDefault="005E2B30" w:rsidP="005E2B30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27039F">
        <w:rPr>
          <w:rFonts w:ascii="Arial" w:hAnsi="Arial" w:cs="Arial"/>
          <w:sz w:val="22"/>
          <w:szCs w:val="22"/>
        </w:rPr>
        <w:t xml:space="preserve">El suscribiente:        </w:t>
      </w:r>
    </w:p>
    <w:p w14:paraId="55ADB542" w14:textId="77777777" w:rsidR="005E2B30" w:rsidRPr="0027039F" w:rsidRDefault="005E2B30" w:rsidP="005E2B30">
      <w:pPr>
        <w:pStyle w:val="Sinespaciad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A13CBE">
        <w:rPr>
          <w:rFonts w:ascii="Arial" w:hAnsi="Arial" w:cs="Arial"/>
          <w:b/>
          <w:sz w:val="22"/>
          <w:szCs w:val="22"/>
        </w:rPr>
        <w:t>Firma</w:t>
      </w:r>
      <w:r w:rsidRPr="0027039F">
        <w:rPr>
          <w:rFonts w:ascii="Arial" w:hAnsi="Arial" w:cs="Arial"/>
          <w:sz w:val="22"/>
          <w:szCs w:val="22"/>
        </w:rPr>
        <w:t>: 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040F8D6E" w14:textId="77777777" w:rsidR="005E2B30" w:rsidRPr="0027039F" w:rsidRDefault="005E2B30" w:rsidP="005E2B30">
      <w:pPr>
        <w:pStyle w:val="Sinespaciado"/>
        <w:rPr>
          <w:rFonts w:ascii="Arial" w:hAnsi="Arial" w:cs="Arial"/>
          <w:sz w:val="22"/>
          <w:szCs w:val="22"/>
        </w:rPr>
      </w:pPr>
      <w:r w:rsidRPr="0027039F">
        <w:rPr>
          <w:rFonts w:ascii="Arial" w:hAnsi="Arial" w:cs="Arial"/>
          <w:sz w:val="22"/>
          <w:szCs w:val="22"/>
        </w:rPr>
        <w:tab/>
      </w:r>
    </w:p>
    <w:p w14:paraId="63B17061" w14:textId="77777777" w:rsidR="005E2B30" w:rsidRPr="0027039F" w:rsidRDefault="005E2B30" w:rsidP="005E2B30">
      <w:pPr>
        <w:pStyle w:val="Sinespaciado"/>
        <w:rPr>
          <w:rFonts w:ascii="Arial" w:hAnsi="Arial" w:cs="Arial"/>
          <w:sz w:val="22"/>
          <w:szCs w:val="22"/>
        </w:rPr>
      </w:pPr>
      <w:r w:rsidRPr="0027039F">
        <w:rPr>
          <w:rFonts w:ascii="Arial" w:hAnsi="Arial" w:cs="Arial"/>
          <w:sz w:val="22"/>
          <w:szCs w:val="22"/>
        </w:rPr>
        <w:tab/>
      </w:r>
      <w:r w:rsidRPr="0027039F">
        <w:rPr>
          <w:rFonts w:ascii="Arial" w:hAnsi="Arial" w:cs="Arial"/>
          <w:sz w:val="22"/>
          <w:szCs w:val="22"/>
        </w:rPr>
        <w:tab/>
      </w:r>
      <w:r w:rsidRPr="00A13CBE">
        <w:rPr>
          <w:rFonts w:ascii="Arial" w:hAnsi="Arial" w:cs="Arial"/>
          <w:b/>
          <w:sz w:val="22"/>
          <w:szCs w:val="22"/>
        </w:rPr>
        <w:t>Nombre</w:t>
      </w:r>
      <w:r w:rsidRPr="0027039F">
        <w:rPr>
          <w:rFonts w:ascii="Arial" w:hAnsi="Arial" w:cs="Arial"/>
          <w:sz w:val="22"/>
          <w:szCs w:val="22"/>
        </w:rPr>
        <w:t>: 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293114A7" w14:textId="77777777" w:rsidR="005E2B30" w:rsidRDefault="005E2B30" w:rsidP="005E2B30">
      <w:pPr>
        <w:pStyle w:val="Sinespaciado"/>
        <w:rPr>
          <w:rFonts w:ascii="Arial" w:hAnsi="Arial" w:cs="Arial"/>
          <w:sz w:val="22"/>
          <w:szCs w:val="22"/>
        </w:rPr>
      </w:pPr>
    </w:p>
    <w:p w14:paraId="5AF21538" w14:textId="77777777" w:rsidR="005E2B30" w:rsidRPr="0027039F" w:rsidRDefault="005E2B30" w:rsidP="005E2B30">
      <w:pPr>
        <w:pStyle w:val="Sinespaciado"/>
        <w:ind w:left="708" w:firstLine="708"/>
        <w:rPr>
          <w:rFonts w:ascii="Arial" w:hAnsi="Arial" w:cs="Arial"/>
          <w:sz w:val="22"/>
          <w:szCs w:val="22"/>
        </w:rPr>
      </w:pPr>
      <w:r w:rsidRPr="00A13CBE">
        <w:rPr>
          <w:rFonts w:ascii="Arial" w:hAnsi="Arial" w:cs="Arial"/>
          <w:b/>
          <w:sz w:val="22"/>
          <w:szCs w:val="22"/>
        </w:rPr>
        <w:t>D.I.</w:t>
      </w:r>
      <w:r w:rsidRPr="0027039F">
        <w:rPr>
          <w:rFonts w:ascii="Arial" w:hAnsi="Arial" w:cs="Arial"/>
          <w:sz w:val="22"/>
          <w:szCs w:val="22"/>
        </w:rPr>
        <w:t xml:space="preserve"> No_____</w:t>
      </w:r>
      <w:r>
        <w:rPr>
          <w:rFonts w:ascii="Arial" w:hAnsi="Arial" w:cs="Arial"/>
          <w:sz w:val="22"/>
          <w:szCs w:val="22"/>
        </w:rPr>
        <w:t>_______________ de _____________</w:t>
      </w:r>
      <w:r w:rsidRPr="0027039F">
        <w:rPr>
          <w:rFonts w:ascii="Arial" w:hAnsi="Arial" w:cs="Arial"/>
          <w:sz w:val="22"/>
          <w:szCs w:val="22"/>
        </w:rPr>
        <w:t xml:space="preserve"> </w:t>
      </w:r>
    </w:p>
    <w:p w14:paraId="1424FB49" w14:textId="77777777" w:rsidR="005E2B30" w:rsidRPr="0027039F" w:rsidRDefault="005E2B30" w:rsidP="005E2B30">
      <w:pPr>
        <w:pStyle w:val="Sinespaciado"/>
        <w:rPr>
          <w:rFonts w:ascii="Arial" w:hAnsi="Arial" w:cs="Arial"/>
          <w:sz w:val="22"/>
          <w:szCs w:val="22"/>
        </w:rPr>
      </w:pPr>
    </w:p>
    <w:p w14:paraId="69C8CF3F" w14:textId="66D2F4C2" w:rsidR="005E2B30" w:rsidRPr="002F494F" w:rsidRDefault="005E2B30" w:rsidP="005E2B30">
      <w:pPr>
        <w:rPr>
          <w:rFonts w:ascii="Arial" w:hAnsi="Arial" w:cs="Arial"/>
          <w:sz w:val="20"/>
          <w:szCs w:val="20"/>
        </w:rPr>
      </w:pPr>
      <w:r w:rsidRPr="002F494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</w:p>
    <w:p w14:paraId="57C398C6" w14:textId="77777777" w:rsidR="005E2B30" w:rsidRPr="00C120A0" w:rsidRDefault="005E2B30" w:rsidP="005E2B30">
      <w:pPr>
        <w:rPr>
          <w:rFonts w:ascii="Spranq eco sans" w:hAnsi="Spranq eco sans"/>
          <w:b/>
          <w:sz w:val="20"/>
          <w:szCs w:val="20"/>
          <w:lang w:val="es-ES"/>
        </w:rPr>
      </w:pPr>
      <w:r w:rsidRPr="00C120A0">
        <w:rPr>
          <w:rFonts w:ascii="Spranq eco sans" w:hAnsi="Spranq eco sans"/>
          <w:b/>
          <w:sz w:val="22"/>
          <w:szCs w:val="22"/>
          <w:lang w:val="es-ES"/>
        </w:rPr>
        <w:t xml:space="preserve">                                                                           </w:t>
      </w:r>
      <w:r>
        <w:rPr>
          <w:rFonts w:ascii="Spranq eco sans" w:hAnsi="Spranq eco sans"/>
          <w:b/>
          <w:sz w:val="22"/>
          <w:szCs w:val="22"/>
          <w:lang w:val="es-ES"/>
        </w:rPr>
        <w:t xml:space="preserve">                   </w:t>
      </w:r>
      <w:r w:rsidRPr="00C120A0">
        <w:rPr>
          <w:rFonts w:ascii="Spranq eco sans" w:hAnsi="Spranq eco sans"/>
          <w:b/>
          <w:sz w:val="22"/>
          <w:szCs w:val="22"/>
          <w:lang w:val="es-ES"/>
        </w:rPr>
        <w:t xml:space="preserve"> </w:t>
      </w:r>
      <w:r w:rsidRPr="00C120A0">
        <w:rPr>
          <w:rFonts w:ascii="Spranq eco sans" w:hAnsi="Spranq eco sans"/>
          <w:b/>
          <w:sz w:val="20"/>
          <w:szCs w:val="20"/>
          <w:lang w:val="es-ES"/>
        </w:rPr>
        <w:t>Huella Obligatoria</w:t>
      </w:r>
    </w:p>
    <w:p w14:paraId="3A298DB1" w14:textId="77777777" w:rsidR="00EB59E0" w:rsidRDefault="00EB59E0" w:rsidP="005E2B30">
      <w:pPr>
        <w:rPr>
          <w:rFonts w:ascii="Spranq eco sans" w:hAnsi="Spranq eco sans"/>
          <w:b/>
          <w:sz w:val="22"/>
          <w:szCs w:val="22"/>
        </w:rPr>
      </w:pPr>
    </w:p>
    <w:p w14:paraId="05C8CB8F" w14:textId="46049DE1" w:rsidR="005E2B30" w:rsidRPr="00202B22" w:rsidRDefault="005E2B30" w:rsidP="005E2B30">
      <w:pPr>
        <w:rPr>
          <w:rFonts w:ascii="Spranq eco sans" w:hAnsi="Spranq eco sans"/>
          <w:b/>
          <w:sz w:val="22"/>
          <w:szCs w:val="22"/>
        </w:rPr>
      </w:pPr>
      <w:r w:rsidRPr="00202B22">
        <w:rPr>
          <w:rFonts w:ascii="Spranq eco sans" w:hAnsi="Spranq eco sans"/>
          <w:b/>
          <w:sz w:val="22"/>
          <w:szCs w:val="22"/>
        </w:rPr>
        <w:lastRenderedPageBreak/>
        <w:t>CONTROL DE CAMBIOS</w:t>
      </w:r>
    </w:p>
    <w:p w14:paraId="0335E872" w14:textId="77777777" w:rsidR="005E2B30" w:rsidRDefault="005E2B30" w:rsidP="005E2B30"/>
    <w:tbl>
      <w:tblPr>
        <w:tblStyle w:val="Tablaconcuadrcula"/>
        <w:tblW w:w="8916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817"/>
        <w:gridCol w:w="6099"/>
      </w:tblGrid>
      <w:tr w:rsidR="00212CE8" w:rsidRPr="00EB59E0" w14:paraId="01DA92C5" w14:textId="77777777" w:rsidTr="00EB59E0">
        <w:trPr>
          <w:trHeight w:val="433"/>
        </w:trPr>
        <w:tc>
          <w:tcPr>
            <w:tcW w:w="2817" w:type="dxa"/>
            <w:vAlign w:val="center"/>
          </w:tcPr>
          <w:p w14:paraId="255F24FA" w14:textId="77777777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VERSIÓN</w:t>
            </w:r>
          </w:p>
          <w:p w14:paraId="1E6F3D33" w14:textId="4E1A499C" w:rsidR="00212CE8" w:rsidRPr="00EB59E0" w:rsidRDefault="00212CE8" w:rsidP="00212CE8">
            <w:pPr>
              <w:pStyle w:val="Textoindependiente"/>
              <w:rPr>
                <w:rFonts w:ascii="Spranq eco sans" w:hAnsi="Spranq eco sans"/>
                <w:sz w:val="18"/>
                <w:szCs w:val="20"/>
              </w:rPr>
            </w:pPr>
            <w:r w:rsidRPr="00EB59E0">
              <w:rPr>
                <w:rFonts w:ascii="Spranq eco sans" w:hAnsi="Spranq eco sans"/>
                <w:sz w:val="18"/>
                <w:szCs w:val="20"/>
              </w:rPr>
              <w:t>06</w:t>
            </w:r>
          </w:p>
        </w:tc>
        <w:tc>
          <w:tcPr>
            <w:tcW w:w="6099" w:type="dxa"/>
            <w:vAlign w:val="center"/>
          </w:tcPr>
          <w:p w14:paraId="2C8B94DC" w14:textId="0AAA080A" w:rsidR="00212CE8" w:rsidRPr="00EB59E0" w:rsidRDefault="00212CE8" w:rsidP="00212CE8">
            <w:pPr>
              <w:pStyle w:val="Textoindependiente"/>
              <w:jc w:val="center"/>
              <w:rPr>
                <w:rFonts w:ascii="Spranq eco sans" w:hAnsi="Spranq eco sans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/>
                <w:b/>
                <w:sz w:val="18"/>
                <w:szCs w:val="20"/>
              </w:rPr>
              <w:t>DESCRIPCIÓN DEL CAMBIO</w:t>
            </w:r>
          </w:p>
        </w:tc>
      </w:tr>
      <w:tr w:rsidR="00212CE8" w:rsidRPr="00EB59E0" w14:paraId="1BF67B94" w14:textId="77777777" w:rsidTr="00212CE8">
        <w:trPr>
          <w:trHeight w:val="608"/>
        </w:trPr>
        <w:tc>
          <w:tcPr>
            <w:tcW w:w="2817" w:type="dxa"/>
            <w:vAlign w:val="center"/>
          </w:tcPr>
          <w:p w14:paraId="6B30C776" w14:textId="77777777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FECHA DE APROBACIÓN</w:t>
            </w:r>
          </w:p>
          <w:p w14:paraId="7B818E5A" w14:textId="4960E83C" w:rsidR="00212CE8" w:rsidRPr="00EB59E0" w:rsidRDefault="00212CE8" w:rsidP="00212CE8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26</w:t>
            </w:r>
            <w:r w:rsidRPr="00EB59E0">
              <w:rPr>
                <w:rFonts w:ascii="Spranq eco sans" w:hAnsi="Spranq eco sans"/>
                <w:sz w:val="18"/>
                <w:szCs w:val="20"/>
              </w:rPr>
              <w:t>/0</w:t>
            </w:r>
            <w:r>
              <w:rPr>
                <w:rFonts w:ascii="Spranq eco sans" w:hAnsi="Spranq eco sans"/>
                <w:sz w:val="18"/>
                <w:szCs w:val="20"/>
              </w:rPr>
              <w:t>1/2022</w:t>
            </w:r>
          </w:p>
        </w:tc>
        <w:tc>
          <w:tcPr>
            <w:tcW w:w="6099" w:type="dxa"/>
            <w:vMerge w:val="restart"/>
            <w:vAlign w:val="center"/>
          </w:tcPr>
          <w:p w14:paraId="73929CE6" w14:textId="77777777" w:rsidR="00212CE8" w:rsidRDefault="00212CE8" w:rsidP="00212CE8">
            <w:pPr>
              <w:pStyle w:val="Textoindependiente"/>
              <w:jc w:val="left"/>
              <w:rPr>
                <w:rFonts w:ascii="Spranq eco sans" w:hAnsi="Spranq eco sans"/>
                <w:b/>
                <w:sz w:val="18"/>
                <w:szCs w:val="20"/>
              </w:rPr>
            </w:pPr>
          </w:p>
          <w:p w14:paraId="5A9A0795" w14:textId="77777777" w:rsidR="00212CE8" w:rsidRDefault="00212CE8" w:rsidP="00212CE8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ajustan entradas del control de cambios, según Procedimiento control de documentos y registros</w:t>
            </w:r>
          </w:p>
          <w:p w14:paraId="6221CBD9" w14:textId="77777777" w:rsidR="00212CE8" w:rsidRDefault="00212CE8" w:rsidP="00212CE8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  <w:p w14:paraId="4D56F4B4" w14:textId="4596332D" w:rsidR="00212CE8" w:rsidRPr="00EB59E0" w:rsidRDefault="00212CE8" w:rsidP="00212CE8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b/>
                <w:sz w:val="18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En la revisión anual del documento no se identifican cambios.</w:t>
            </w:r>
          </w:p>
        </w:tc>
      </w:tr>
      <w:tr w:rsidR="00212CE8" w:rsidRPr="00EB59E0" w14:paraId="2C5CD333" w14:textId="77777777" w:rsidTr="00EB59E0">
        <w:trPr>
          <w:trHeight w:val="940"/>
        </w:trPr>
        <w:tc>
          <w:tcPr>
            <w:tcW w:w="2817" w:type="dxa"/>
            <w:vAlign w:val="center"/>
          </w:tcPr>
          <w:p w14:paraId="6CDE8B8A" w14:textId="77777777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RESPONSABLE</w:t>
            </w:r>
          </w:p>
          <w:p w14:paraId="309C1A28" w14:textId="77777777" w:rsidR="00212CE8" w:rsidRDefault="00212CE8" w:rsidP="00212CE8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</w:p>
          <w:p w14:paraId="6FA42F18" w14:textId="77777777" w:rsidR="00212CE8" w:rsidRPr="000E1B66" w:rsidRDefault="00212CE8" w:rsidP="00212CE8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Héctor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Nain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 Bayona </w:t>
            </w:r>
          </w:p>
          <w:p w14:paraId="08AF9F43" w14:textId="77777777" w:rsidR="00212CE8" w:rsidRDefault="00212CE8" w:rsidP="00212CE8">
            <w:pPr>
              <w:pStyle w:val="Textoindependiente"/>
              <w:jc w:val="left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Director Registro y Control Académico</w:t>
            </w:r>
          </w:p>
          <w:p w14:paraId="547D8469" w14:textId="77777777" w:rsidR="00212CE8" w:rsidRDefault="00212CE8" w:rsidP="00212CE8">
            <w:pPr>
              <w:pStyle w:val="Textoindependiente"/>
              <w:jc w:val="left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</w:p>
          <w:p w14:paraId="6E4D9D63" w14:textId="77777777" w:rsidR="00212CE8" w:rsidRDefault="00212CE8" w:rsidP="00212CE8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Esperanza Rojas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Rojas</w:t>
            </w:r>
            <w:proofErr w:type="spellEnd"/>
          </w:p>
          <w:p w14:paraId="380ED384" w14:textId="329BD8B9" w:rsidR="00212CE8" w:rsidRPr="00EB59E0" w:rsidRDefault="00212CE8" w:rsidP="00212CE8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Directora de Gestión Documental</w:t>
            </w:r>
          </w:p>
        </w:tc>
        <w:tc>
          <w:tcPr>
            <w:tcW w:w="6099" w:type="dxa"/>
            <w:vMerge/>
          </w:tcPr>
          <w:p w14:paraId="2BD52E45" w14:textId="77777777" w:rsidR="00212CE8" w:rsidRPr="00EB59E0" w:rsidRDefault="00212CE8" w:rsidP="00212CE8">
            <w:pPr>
              <w:pStyle w:val="Textoindependiente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  <w:tr w:rsidR="00212CE8" w:rsidRPr="00EB59E0" w14:paraId="62658C87" w14:textId="77777777" w:rsidTr="009E39AC">
        <w:trPr>
          <w:trHeight w:val="432"/>
        </w:trPr>
        <w:tc>
          <w:tcPr>
            <w:tcW w:w="2817" w:type="dxa"/>
            <w:vAlign w:val="center"/>
          </w:tcPr>
          <w:p w14:paraId="1FD6117E" w14:textId="77777777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VERSIÓN</w:t>
            </w:r>
          </w:p>
          <w:p w14:paraId="1FAB0D20" w14:textId="7269D1E8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07</w:t>
            </w:r>
          </w:p>
        </w:tc>
        <w:tc>
          <w:tcPr>
            <w:tcW w:w="6099" w:type="dxa"/>
            <w:vAlign w:val="center"/>
          </w:tcPr>
          <w:p w14:paraId="0023399B" w14:textId="60A6A7E4" w:rsidR="00212CE8" w:rsidRPr="00EB59E0" w:rsidRDefault="00212CE8" w:rsidP="00212CE8">
            <w:pPr>
              <w:pStyle w:val="Textoindependiente"/>
              <w:jc w:val="center"/>
              <w:rPr>
                <w:rFonts w:ascii="Spranq eco sans" w:hAnsi="Spranq eco sans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/>
                <w:b/>
                <w:sz w:val="18"/>
                <w:szCs w:val="20"/>
              </w:rPr>
              <w:t>DESCRIPCIÓN DEL CAMBIO</w:t>
            </w:r>
          </w:p>
        </w:tc>
      </w:tr>
      <w:tr w:rsidR="00212CE8" w:rsidRPr="00EB59E0" w14:paraId="4FB517A5" w14:textId="77777777" w:rsidTr="00212CE8">
        <w:trPr>
          <w:trHeight w:val="537"/>
        </w:trPr>
        <w:tc>
          <w:tcPr>
            <w:tcW w:w="2817" w:type="dxa"/>
            <w:vAlign w:val="center"/>
          </w:tcPr>
          <w:p w14:paraId="7483C458" w14:textId="77777777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FECHA DE APROBACIÓN</w:t>
            </w:r>
          </w:p>
          <w:p w14:paraId="213B1BE4" w14:textId="7E106118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20/12</w:t>
            </w:r>
            <w:r w:rsidRPr="00EB59E0">
              <w:rPr>
                <w:rFonts w:ascii="Spranq eco sans" w:hAnsi="Spranq eco sans"/>
                <w:sz w:val="18"/>
                <w:szCs w:val="20"/>
              </w:rPr>
              <w:t>/202</w:t>
            </w:r>
            <w:r>
              <w:rPr>
                <w:rFonts w:ascii="Spranq eco sans" w:hAnsi="Spranq eco sans"/>
                <w:sz w:val="18"/>
                <w:szCs w:val="20"/>
              </w:rPr>
              <w:t>2</w:t>
            </w:r>
          </w:p>
        </w:tc>
        <w:tc>
          <w:tcPr>
            <w:tcW w:w="6099" w:type="dxa"/>
            <w:vMerge w:val="restart"/>
            <w:vAlign w:val="center"/>
          </w:tcPr>
          <w:p w14:paraId="5569E31C" w14:textId="77777777" w:rsidR="00212CE8" w:rsidRDefault="00212CE8" w:rsidP="00212CE8">
            <w:pPr>
              <w:pStyle w:val="Textoindependiente"/>
              <w:jc w:val="left"/>
              <w:rPr>
                <w:rFonts w:ascii="Spranq eco sans" w:hAnsi="Spranq eco sans"/>
                <w:b/>
                <w:sz w:val="18"/>
                <w:szCs w:val="20"/>
              </w:rPr>
            </w:pPr>
          </w:p>
          <w:p w14:paraId="5A3A79B8" w14:textId="77777777" w:rsidR="00212CE8" w:rsidRDefault="00212CE8" w:rsidP="00212CE8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ajusta texto de condición de plazo máximo de entrega de documentos.</w:t>
            </w:r>
          </w:p>
          <w:p w14:paraId="105C6BCD" w14:textId="77777777" w:rsidR="00212CE8" w:rsidRDefault="00212CE8" w:rsidP="00212CE8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  <w:p w14:paraId="44A056C9" w14:textId="77777777" w:rsidR="00212CE8" w:rsidRDefault="00212CE8" w:rsidP="00212CE8">
            <w:pPr>
              <w:pStyle w:val="Textoindependiente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modifica texto en cuanto al inconveniente de paz y salvo.</w:t>
            </w:r>
          </w:p>
          <w:p w14:paraId="562E4984" w14:textId="77777777" w:rsidR="00212CE8" w:rsidRDefault="00212CE8" w:rsidP="00212CE8">
            <w:pPr>
              <w:pStyle w:val="Textoindependiente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48C72764" w14:textId="77777777" w:rsidR="00212CE8" w:rsidRPr="00A5467E" w:rsidRDefault="00212CE8" w:rsidP="00212CE8">
            <w:pPr>
              <w:pStyle w:val="Textoindependiente"/>
              <w:jc w:val="left"/>
              <w:rPr>
                <w:rFonts w:ascii="Spranq eco sans" w:hAnsi="Spranq eco sans"/>
                <w:b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</w:t>
            </w:r>
            <w:r w:rsidRPr="00195ED1">
              <w:rPr>
                <w:rFonts w:ascii="Spranq eco sans" w:hAnsi="Spranq eco sans"/>
                <w:sz w:val="20"/>
                <w:szCs w:val="20"/>
              </w:rPr>
              <w:t xml:space="preserve"> logo institucional, tamaño</w:t>
            </w:r>
            <w:r w:rsidRPr="00A5467E">
              <w:rPr>
                <w:rFonts w:ascii="Spranq eco sans" w:hAnsi="Spranq eco sans"/>
                <w:sz w:val="20"/>
                <w:szCs w:val="20"/>
              </w:rPr>
              <w:t xml:space="preserve"> del logo Icontec, tipología y color en código de certificación. </w:t>
            </w:r>
          </w:p>
          <w:p w14:paraId="1B3F0A63" w14:textId="77777777" w:rsidR="00212CE8" w:rsidRPr="00A5467E" w:rsidRDefault="00212CE8" w:rsidP="00212CE8">
            <w:pPr>
              <w:pStyle w:val="Textoindependiente"/>
              <w:jc w:val="left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190189A3" w14:textId="77777777" w:rsidR="00212CE8" w:rsidRDefault="00212CE8" w:rsidP="00212CE8">
            <w:pPr>
              <w:pStyle w:val="Textoindependiente"/>
              <w:jc w:val="left"/>
              <w:rPr>
                <w:rFonts w:ascii="Spranq eco sans" w:hAnsi="Spranq eco sans"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ajustan entradas y presentación del control de cambios, según Procedimiento Control de Documentos y Registros.</w:t>
            </w:r>
          </w:p>
          <w:p w14:paraId="73A9AF40" w14:textId="465DD6AD" w:rsidR="00212CE8" w:rsidRPr="00EB59E0" w:rsidRDefault="00212CE8" w:rsidP="00212CE8">
            <w:pPr>
              <w:pStyle w:val="Textoindependiente"/>
              <w:jc w:val="left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  <w:tr w:rsidR="00212CE8" w:rsidRPr="00EB59E0" w14:paraId="2D6CFBB7" w14:textId="77777777" w:rsidTr="00EB59E0">
        <w:trPr>
          <w:trHeight w:val="940"/>
        </w:trPr>
        <w:tc>
          <w:tcPr>
            <w:tcW w:w="2817" w:type="dxa"/>
            <w:vAlign w:val="center"/>
          </w:tcPr>
          <w:p w14:paraId="7013172F" w14:textId="77777777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RESPONSABLE</w:t>
            </w:r>
          </w:p>
          <w:p w14:paraId="276D6262" w14:textId="77777777" w:rsidR="00212CE8" w:rsidRDefault="00212CE8" w:rsidP="00212CE8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</w:p>
          <w:p w14:paraId="2A640A44" w14:textId="77777777" w:rsidR="00212CE8" w:rsidRPr="000E1B66" w:rsidRDefault="00212CE8" w:rsidP="00212CE8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Héctor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Nain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 Bayona </w:t>
            </w:r>
          </w:p>
          <w:p w14:paraId="5AEAA32D" w14:textId="77777777" w:rsidR="00212CE8" w:rsidRDefault="00212CE8" w:rsidP="00212CE8">
            <w:pPr>
              <w:pStyle w:val="Textoindependiente"/>
              <w:jc w:val="left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Director Registro y Control Académico</w:t>
            </w:r>
          </w:p>
          <w:p w14:paraId="7682D255" w14:textId="77777777" w:rsidR="00212CE8" w:rsidRDefault="00212CE8" w:rsidP="00212CE8">
            <w:pPr>
              <w:pStyle w:val="Textoindependiente"/>
              <w:jc w:val="left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</w:p>
          <w:p w14:paraId="13CBF0AE" w14:textId="77777777" w:rsidR="00212CE8" w:rsidRDefault="00212CE8" w:rsidP="00212CE8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Lorena Sánchez Baquero</w:t>
            </w:r>
          </w:p>
          <w:p w14:paraId="42F47E0B" w14:textId="11DD08F9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Directora de Gestión Documental</w:t>
            </w:r>
          </w:p>
        </w:tc>
        <w:tc>
          <w:tcPr>
            <w:tcW w:w="6099" w:type="dxa"/>
            <w:vMerge/>
          </w:tcPr>
          <w:p w14:paraId="38945426" w14:textId="77777777" w:rsidR="00212CE8" w:rsidRPr="00EB59E0" w:rsidRDefault="00212CE8" w:rsidP="00212CE8">
            <w:pPr>
              <w:pStyle w:val="Textoindependiente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  <w:tr w:rsidR="00212CE8" w:rsidRPr="00EB59E0" w14:paraId="0DFC738D" w14:textId="77777777" w:rsidTr="00EB59E0">
        <w:trPr>
          <w:trHeight w:val="292"/>
        </w:trPr>
        <w:tc>
          <w:tcPr>
            <w:tcW w:w="2817" w:type="dxa"/>
            <w:vAlign w:val="center"/>
          </w:tcPr>
          <w:p w14:paraId="5914575B" w14:textId="77777777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VERSIÓN</w:t>
            </w:r>
          </w:p>
          <w:p w14:paraId="5EC0E4EC" w14:textId="1132EE1F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08</w:t>
            </w:r>
          </w:p>
        </w:tc>
        <w:tc>
          <w:tcPr>
            <w:tcW w:w="6099" w:type="dxa"/>
            <w:vAlign w:val="center"/>
          </w:tcPr>
          <w:p w14:paraId="291B0E33" w14:textId="77E57024" w:rsidR="00212CE8" w:rsidRPr="00EB59E0" w:rsidRDefault="00212CE8" w:rsidP="00212CE8">
            <w:pPr>
              <w:pStyle w:val="Textoindependiente"/>
              <w:jc w:val="center"/>
              <w:rPr>
                <w:rFonts w:ascii="Spranq eco sans" w:hAnsi="Spranq eco sans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/>
                <w:b/>
                <w:sz w:val="18"/>
                <w:szCs w:val="20"/>
              </w:rPr>
              <w:t>DESCRIPCIÓN DEL CAMBIO</w:t>
            </w:r>
          </w:p>
        </w:tc>
      </w:tr>
      <w:tr w:rsidR="00212CE8" w:rsidRPr="00EB59E0" w14:paraId="142203E2" w14:textId="77777777" w:rsidTr="00212CE8">
        <w:trPr>
          <w:trHeight w:val="527"/>
        </w:trPr>
        <w:tc>
          <w:tcPr>
            <w:tcW w:w="2817" w:type="dxa"/>
            <w:vAlign w:val="center"/>
          </w:tcPr>
          <w:p w14:paraId="41FEF1FE" w14:textId="77777777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FECHA DE APROBACIÓN</w:t>
            </w:r>
          </w:p>
          <w:p w14:paraId="1C79D19D" w14:textId="45A8AC67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09/11/2023</w:t>
            </w:r>
          </w:p>
        </w:tc>
        <w:tc>
          <w:tcPr>
            <w:tcW w:w="6099" w:type="dxa"/>
            <w:vMerge w:val="restart"/>
            <w:vAlign w:val="center"/>
          </w:tcPr>
          <w:p w14:paraId="31D3AD1F" w14:textId="6D6A78FA" w:rsidR="00212CE8" w:rsidRDefault="00212CE8" w:rsidP="00212CE8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Se ajustan entradas del control de cambios, según Procedimiento Control de Documentos y Registros.</w:t>
            </w:r>
          </w:p>
          <w:p w14:paraId="0EFF263C" w14:textId="77777777" w:rsidR="00212CE8" w:rsidRDefault="00212CE8" w:rsidP="00212CE8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</w:p>
          <w:p w14:paraId="086B36CD" w14:textId="3EF5E6CE" w:rsidR="00212CE8" w:rsidRPr="00212CE8" w:rsidRDefault="00212CE8" w:rsidP="00212CE8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3B5A7C"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  <w:bookmarkStart w:id="0" w:name="_GoBack"/>
            <w:bookmarkEnd w:id="0"/>
          </w:p>
        </w:tc>
      </w:tr>
      <w:tr w:rsidR="00212CE8" w:rsidRPr="00EB59E0" w14:paraId="1363E165" w14:textId="77777777" w:rsidTr="00EB59E0">
        <w:trPr>
          <w:trHeight w:val="940"/>
        </w:trPr>
        <w:tc>
          <w:tcPr>
            <w:tcW w:w="2817" w:type="dxa"/>
            <w:tcBorders>
              <w:bottom w:val="double" w:sz="4" w:space="0" w:color="5B9BD5" w:themeColor="accent1"/>
            </w:tcBorders>
            <w:vAlign w:val="center"/>
          </w:tcPr>
          <w:p w14:paraId="627E6F8D" w14:textId="77777777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EB59E0">
              <w:rPr>
                <w:rFonts w:ascii="Spranq eco sans" w:hAnsi="Spranq eco sans" w:cs="Arial"/>
                <w:b/>
                <w:sz w:val="18"/>
                <w:szCs w:val="20"/>
              </w:rPr>
              <w:t>RESPONSABLE</w:t>
            </w:r>
          </w:p>
          <w:p w14:paraId="278A648B" w14:textId="77777777" w:rsidR="00212CE8" w:rsidRDefault="00212CE8" w:rsidP="00212CE8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</w:p>
          <w:p w14:paraId="033FE6B1" w14:textId="77777777" w:rsidR="00212CE8" w:rsidRPr="000E1B66" w:rsidRDefault="00212CE8" w:rsidP="00212CE8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Héctor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Nain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 Bayona </w:t>
            </w:r>
          </w:p>
          <w:p w14:paraId="4581BEA3" w14:textId="77777777" w:rsidR="00212CE8" w:rsidRDefault="00212CE8" w:rsidP="00212CE8">
            <w:pPr>
              <w:pStyle w:val="Textoindependiente"/>
              <w:jc w:val="left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Director Registro y Control Académico</w:t>
            </w:r>
          </w:p>
          <w:p w14:paraId="1D7B3EBF" w14:textId="77777777" w:rsidR="00212CE8" w:rsidRDefault="00212CE8" w:rsidP="00212CE8">
            <w:pPr>
              <w:pStyle w:val="Textoindependiente"/>
              <w:jc w:val="left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</w:p>
          <w:p w14:paraId="1C22F377" w14:textId="6281D820" w:rsidR="00212CE8" w:rsidRDefault="00212CE8" w:rsidP="00212CE8">
            <w:pPr>
              <w:autoSpaceDE w:val="0"/>
              <w:autoSpaceDN w:val="0"/>
              <w:adjustRightInd w:val="0"/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 xml:space="preserve">Gelmy </w:t>
            </w: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Lorena Sánchez Baquero</w:t>
            </w:r>
          </w:p>
          <w:p w14:paraId="44016F58" w14:textId="03E2DA0D" w:rsidR="00212CE8" w:rsidRPr="00EB59E0" w:rsidRDefault="00212CE8" w:rsidP="00212CE8">
            <w:pPr>
              <w:pStyle w:val="Textoindependiente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20"/>
                <w:szCs w:val="20"/>
                <w:lang w:eastAsia="en-US"/>
              </w:rPr>
              <w:t>Directora de Gestión Documental</w:t>
            </w:r>
          </w:p>
        </w:tc>
        <w:tc>
          <w:tcPr>
            <w:tcW w:w="6099" w:type="dxa"/>
            <w:vMerge/>
            <w:tcBorders>
              <w:bottom w:val="double" w:sz="4" w:space="0" w:color="5B9BD5" w:themeColor="accent1"/>
            </w:tcBorders>
          </w:tcPr>
          <w:p w14:paraId="06194B21" w14:textId="77777777" w:rsidR="00212CE8" w:rsidRPr="00EB59E0" w:rsidRDefault="00212CE8" w:rsidP="00212CE8">
            <w:pPr>
              <w:pStyle w:val="Textoindependiente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</w:tbl>
    <w:p w14:paraId="4623196E" w14:textId="77777777" w:rsidR="005E2B30" w:rsidRDefault="005E2B30" w:rsidP="005E2B30"/>
    <w:p w14:paraId="0910FE3A" w14:textId="77777777" w:rsidR="009A7EFA" w:rsidRDefault="009A7EFA" w:rsidP="005E2B30"/>
    <w:sectPr w:rsidR="009A7EFA" w:rsidSect="005E2B30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E2F40" w14:textId="77777777" w:rsidR="004A40AA" w:rsidRDefault="004A40AA" w:rsidP="005E2B30">
      <w:r>
        <w:separator/>
      </w:r>
    </w:p>
  </w:endnote>
  <w:endnote w:type="continuationSeparator" w:id="0">
    <w:p w14:paraId="1CE8F9AC" w14:textId="77777777" w:rsidR="004A40AA" w:rsidRDefault="004A40AA" w:rsidP="005E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304BA" w14:textId="77777777" w:rsidR="004A40AA" w:rsidRDefault="004A40AA" w:rsidP="005E2B30">
      <w:r>
        <w:separator/>
      </w:r>
    </w:p>
  </w:footnote>
  <w:footnote w:type="continuationSeparator" w:id="0">
    <w:p w14:paraId="2FEAB242" w14:textId="77777777" w:rsidR="004A40AA" w:rsidRDefault="004A40AA" w:rsidP="005E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253C" w14:textId="35E1F861" w:rsidR="00E1062B" w:rsidRDefault="00212CE8">
    <w:pPr>
      <w:pStyle w:val="Encabezado"/>
    </w:pPr>
    <w:r>
      <w:rPr>
        <w:noProof/>
      </w:rPr>
      <w:pict w14:anchorId="00C8E4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4954" o:spid="_x0000_s2053" type="#_x0000_t136" style="position:absolute;margin-left:0;margin-top:0;width:579.95pt;height:42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 "/>
          <w10:wrap anchorx="margin" anchory="margin"/>
        </v:shape>
      </w:pict>
    </w:r>
    <w:r>
      <w:rPr>
        <w:noProof/>
      </w:rPr>
      <w:pict w14:anchorId="65D14F77">
        <v:shape id="_x0000_s2050" type="#_x0000_t136" style="position:absolute;margin-left:0;margin-top:0;width:578.55pt;height:44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193" w:type="pct"/>
      <w:tblInd w:w="-1016" w:type="dxa"/>
      <w:tblBorders>
        <w:top w:val="dotted" w:sz="4" w:space="0" w:color="44546A" w:themeColor="text2"/>
        <w:left w:val="dotted" w:sz="4" w:space="0" w:color="44546A" w:themeColor="text2"/>
        <w:bottom w:val="single" w:sz="18" w:space="0" w:color="5B9BD5" w:themeColor="accent1"/>
        <w:right w:val="dotted" w:sz="4" w:space="0" w:color="44546A" w:themeColor="text2"/>
        <w:insideH w:val="dotted" w:sz="4" w:space="0" w:color="44546A" w:themeColor="text2"/>
        <w:insideV w:val="dotted" w:sz="4" w:space="0" w:color="44546A" w:themeColor="text2"/>
      </w:tblBorders>
      <w:tblLook w:val="0000" w:firstRow="0" w:lastRow="0" w:firstColumn="0" w:lastColumn="0" w:noHBand="0" w:noVBand="0"/>
    </w:tblPr>
    <w:tblGrid>
      <w:gridCol w:w="5264"/>
      <w:gridCol w:w="3687"/>
      <w:gridCol w:w="1983"/>
    </w:tblGrid>
    <w:tr w:rsidR="00804EBC" w:rsidRPr="00E06F41" w14:paraId="3CBBA3FF" w14:textId="77777777" w:rsidTr="00804EBC">
      <w:trPr>
        <w:trHeight w:val="801"/>
      </w:trPr>
      <w:tc>
        <w:tcPr>
          <w:tcW w:w="2407" w:type="pct"/>
          <w:vMerge w:val="restart"/>
        </w:tcPr>
        <w:p w14:paraId="145DD86B" w14:textId="77777777" w:rsidR="00804EBC" w:rsidRDefault="00804EBC" w:rsidP="00804EBC">
          <w:pPr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7696" behindDoc="0" locked="0" layoutInCell="1" allowOverlap="1" wp14:anchorId="78580151" wp14:editId="63377816">
                <wp:simplePos x="0" y="0"/>
                <wp:positionH relativeFrom="column">
                  <wp:posOffset>553315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4780" y="0"/>
                    <wp:lineTo x="0" y="4780"/>
                    <wp:lineTo x="0" y="16388"/>
                    <wp:lineTo x="4780" y="21168"/>
                    <wp:lineTo x="16388" y="21168"/>
                    <wp:lineTo x="21168" y="16388"/>
                    <wp:lineTo x="21168" y="4780"/>
                    <wp:lineTo x="16388" y="0"/>
                    <wp:lineTo x="4780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2"/>
              <w:szCs w:val="12"/>
              <w:lang w:eastAsia="es-CO"/>
            </w:rPr>
            <w:drawing>
              <wp:anchor distT="0" distB="0" distL="114300" distR="114300" simplePos="0" relativeHeight="251678720" behindDoc="0" locked="0" layoutInCell="1" allowOverlap="1" wp14:anchorId="6206C0FA" wp14:editId="3826209F">
                <wp:simplePos x="0" y="0"/>
                <wp:positionH relativeFrom="column">
                  <wp:posOffset>1212282</wp:posOffset>
                </wp:positionH>
                <wp:positionV relativeFrom="paragraph">
                  <wp:posOffset>86995</wp:posOffset>
                </wp:positionV>
                <wp:extent cx="1907360" cy="691563"/>
                <wp:effectExtent l="0" t="0" r="0" b="0"/>
                <wp:wrapThrough wrapText="bothSides">
                  <wp:wrapPolygon edited="0">
                    <wp:start x="0" y="0"/>
                    <wp:lineTo x="0" y="13091"/>
                    <wp:lineTo x="1942" y="19041"/>
                    <wp:lineTo x="2158" y="20826"/>
                    <wp:lineTo x="19205" y="20826"/>
                    <wp:lineTo x="19421" y="19041"/>
                    <wp:lineTo x="21363" y="16066"/>
                    <wp:lineTo x="2136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60" cy="6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76672" behindDoc="0" locked="0" layoutInCell="1" allowOverlap="1" wp14:anchorId="29BE3986" wp14:editId="01B18148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14:paraId="6F443F96" w14:textId="77777777" w:rsidR="00804EBC" w:rsidRPr="007908A6" w:rsidRDefault="00804EBC" w:rsidP="00804EBC">
          <w:pPr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AC0C09">
            <w:rPr>
              <w:rFonts w:ascii="Arial Narrow" w:hAnsi="Arial Narrow" w:cs="Arial"/>
              <w:color w:val="2E74B5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2E74B5" w:themeColor="accent1" w:themeShade="BF"/>
              <w:sz w:val="16"/>
              <w:szCs w:val="16"/>
            </w:rPr>
            <w:t xml:space="preserve">   </w:t>
          </w:r>
        </w:p>
        <w:p w14:paraId="28484F9C" w14:textId="77777777" w:rsidR="00804EBC" w:rsidRPr="000E2395" w:rsidRDefault="00804EBC" w:rsidP="00804EBC">
          <w:pPr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593" w:type="pct"/>
          <w:gridSpan w:val="2"/>
          <w:vAlign w:val="center"/>
        </w:tcPr>
        <w:p w14:paraId="7922DFB9" w14:textId="77777777" w:rsidR="00804EBC" w:rsidRDefault="00804EBC" w:rsidP="00804EBC">
          <w:pPr>
            <w:pStyle w:val="Sinespaciado"/>
            <w:jc w:val="center"/>
            <w:rPr>
              <w:rFonts w:ascii="Spranq eco sans" w:hAnsi="Spranq eco sans" w:cs="Arial"/>
              <w:b/>
            </w:rPr>
          </w:pPr>
          <w:r w:rsidRPr="001D4B62">
            <w:rPr>
              <w:rFonts w:ascii="Spranq eco sans" w:hAnsi="Spranq eco sans" w:cs="Arial"/>
              <w:b/>
            </w:rPr>
            <w:t>Sistema de Gestión de la Calidad VAF</w:t>
          </w:r>
          <w:r>
            <w:rPr>
              <w:rFonts w:ascii="Spranq eco sans" w:hAnsi="Spranq eco sans" w:cs="Arial"/>
              <w:b/>
            </w:rPr>
            <w:t xml:space="preserve"> </w:t>
          </w:r>
        </w:p>
        <w:p w14:paraId="49EDA40F" w14:textId="77777777" w:rsidR="00804EBC" w:rsidRPr="001D4B62" w:rsidRDefault="00804EBC" w:rsidP="00804EBC">
          <w:pPr>
            <w:pStyle w:val="Sinespaciado"/>
            <w:jc w:val="center"/>
            <w:rPr>
              <w:rFonts w:ascii="Spranq eco sans" w:hAnsi="Spranq eco sans"/>
            </w:rPr>
          </w:pPr>
          <w:r w:rsidRPr="001D4B62"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804EBC" w:rsidRPr="00E06F41" w14:paraId="6B21521D" w14:textId="77777777" w:rsidTr="00804EBC">
      <w:trPr>
        <w:trHeight w:val="744"/>
      </w:trPr>
      <w:tc>
        <w:tcPr>
          <w:tcW w:w="2407" w:type="pct"/>
          <w:vMerge/>
        </w:tcPr>
        <w:p w14:paraId="058F5198" w14:textId="77777777" w:rsidR="00804EBC" w:rsidRPr="00E06F41" w:rsidRDefault="00804EBC" w:rsidP="00804EBC">
          <w:pPr>
            <w:ind w:left="-95"/>
            <w:jc w:val="center"/>
            <w:rPr>
              <w:rFonts w:ascii="Arial Narrow" w:eastAsia="Calibri" w:hAnsi="Arial Narrow"/>
            </w:rPr>
          </w:pPr>
        </w:p>
      </w:tc>
      <w:tc>
        <w:tcPr>
          <w:tcW w:w="1686" w:type="pct"/>
          <w:vAlign w:val="center"/>
        </w:tcPr>
        <w:p w14:paraId="6639F388" w14:textId="77777777" w:rsidR="00804EBC" w:rsidRDefault="00804EBC" w:rsidP="00804EBC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  <w:lang w:eastAsia="en-US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  <w:lang w:eastAsia="en-US"/>
            </w:rPr>
            <w:t xml:space="preserve">CARTA DE COMPROMISO PREGRADO </w:t>
          </w:r>
        </w:p>
        <w:p w14:paraId="584094E7" w14:textId="77777777" w:rsidR="00804EBC" w:rsidRPr="001D4B62" w:rsidRDefault="00804EBC" w:rsidP="00804EBC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  <w:lang w:eastAsia="en-US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  <w:lang w:eastAsia="en-US"/>
            </w:rPr>
            <w:t>RCA-FT-001-UDES</w:t>
          </w:r>
        </w:p>
      </w:tc>
      <w:tc>
        <w:tcPr>
          <w:tcW w:w="908" w:type="pct"/>
          <w:vAlign w:val="center"/>
        </w:tcPr>
        <w:p w14:paraId="409D3C5B" w14:textId="77777777" w:rsidR="00804EBC" w:rsidRPr="001D4B62" w:rsidRDefault="00804EBC" w:rsidP="00804EBC">
          <w:pPr>
            <w:jc w:val="center"/>
            <w:rPr>
              <w:rFonts w:ascii="Spranq eco sans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 08</w:t>
          </w:r>
        </w:p>
      </w:tc>
    </w:tr>
  </w:tbl>
  <w:p w14:paraId="0BB9B86F" w14:textId="79738B90" w:rsidR="005E2B30" w:rsidRDefault="00212CE8">
    <w:pPr>
      <w:pStyle w:val="Encabezado"/>
    </w:pPr>
    <w:r>
      <w:rPr>
        <w:noProof/>
      </w:rPr>
      <w:pict w14:anchorId="26E34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4955" o:spid="_x0000_s2054" type="#_x0000_t136" style="position:absolute;margin-left:0;margin-top:0;width:579.95pt;height:42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2F74" w14:textId="69DD1ECE" w:rsidR="00E1062B" w:rsidRDefault="00212CE8">
    <w:pPr>
      <w:pStyle w:val="Encabezado"/>
    </w:pPr>
    <w:r>
      <w:rPr>
        <w:noProof/>
      </w:rPr>
      <w:pict w14:anchorId="4B6482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4953" o:spid="_x0000_s2052" type="#_x0000_t136" style="position:absolute;margin-left:0;margin-top:0;width:579.95pt;height:42.9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30"/>
    <w:rsid w:val="00006BA6"/>
    <w:rsid w:val="00033377"/>
    <w:rsid w:val="00132604"/>
    <w:rsid w:val="00153A46"/>
    <w:rsid w:val="001D07BA"/>
    <w:rsid w:val="00212CE8"/>
    <w:rsid w:val="0024379B"/>
    <w:rsid w:val="002E5B4F"/>
    <w:rsid w:val="003E4BDA"/>
    <w:rsid w:val="0047346A"/>
    <w:rsid w:val="004A40AA"/>
    <w:rsid w:val="00571DC1"/>
    <w:rsid w:val="005C1955"/>
    <w:rsid w:val="005E2B30"/>
    <w:rsid w:val="006B18C9"/>
    <w:rsid w:val="00727BCA"/>
    <w:rsid w:val="008048F3"/>
    <w:rsid w:val="00804EBC"/>
    <w:rsid w:val="008A741C"/>
    <w:rsid w:val="00976BEC"/>
    <w:rsid w:val="009A7EFA"/>
    <w:rsid w:val="00CF7261"/>
    <w:rsid w:val="00DE4979"/>
    <w:rsid w:val="00DF3B75"/>
    <w:rsid w:val="00E1062B"/>
    <w:rsid w:val="00E56924"/>
    <w:rsid w:val="00EA11B3"/>
    <w:rsid w:val="00EB59E0"/>
    <w:rsid w:val="00F37604"/>
    <w:rsid w:val="00F66378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9499F2"/>
  <w15:chartTrackingRefBased/>
  <w15:docId w15:val="{08471380-B518-4129-A869-E2A32403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2B30"/>
    <w:pPr>
      <w:autoSpaceDE w:val="0"/>
      <w:autoSpaceDN w:val="0"/>
      <w:adjustRightInd w:val="0"/>
      <w:spacing w:after="0" w:line="240" w:lineRule="auto"/>
    </w:pPr>
    <w:rPr>
      <w:rFonts w:ascii="Spranq eco sans" w:hAnsi="Spranq eco sans" w:cs="Spranq eco sans"/>
      <w:color w:val="000000"/>
      <w:sz w:val="24"/>
      <w:szCs w:val="24"/>
    </w:rPr>
  </w:style>
  <w:style w:type="paragraph" w:styleId="Sinespaciado">
    <w:name w:val="No Spacing"/>
    <w:uiPriority w:val="1"/>
    <w:qFormat/>
    <w:rsid w:val="005E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2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B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2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B3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D07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7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7B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7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7B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7BA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EB59E0"/>
    <w:pPr>
      <w:jc w:val="both"/>
    </w:pPr>
    <w:rPr>
      <w:rFonts w:ascii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B59E0"/>
    <w:rPr>
      <w:rFonts w:ascii="Tahoma" w:eastAsia="Times New Roman" w:hAnsi="Tahoma" w:cs="Tahoma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5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Rojas Rojas</dc:creator>
  <cp:keywords/>
  <dc:description/>
  <cp:lastModifiedBy>Lucy Nieto Ramírez</cp:lastModifiedBy>
  <cp:revision>3</cp:revision>
  <cp:lastPrinted>2023-11-09T23:02:00Z</cp:lastPrinted>
  <dcterms:created xsi:type="dcterms:W3CDTF">2023-11-09T23:04:00Z</dcterms:created>
  <dcterms:modified xsi:type="dcterms:W3CDTF">2023-11-09T23:06:00Z</dcterms:modified>
</cp:coreProperties>
</file>